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E54D" w14:textId="77777777" w:rsidR="00E17EAB" w:rsidRPr="00FE7A68" w:rsidRDefault="00E17EAB" w:rsidP="00E17EAB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2424A644" wp14:editId="2D0B4789">
            <wp:extent cx="568325" cy="998855"/>
            <wp:effectExtent l="19050" t="0" r="3175" b="0"/>
            <wp:docPr id="180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89F3A" w14:textId="77777777" w:rsidR="00E17EAB" w:rsidRPr="00FE7A68" w:rsidRDefault="00E17EAB" w:rsidP="00E17EAB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67E14F42" w14:textId="77777777" w:rsidR="00E17EAB" w:rsidRPr="00FE7A68" w:rsidRDefault="00E17EAB" w:rsidP="00E17EAB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</w:t>
      </w:r>
      <w:r w:rsidRPr="00FE7A68">
        <w:rPr>
          <w:rFonts w:ascii="PT Astra Serif" w:hAnsi="PT Astra Serif"/>
          <w:b/>
          <w:sz w:val="30"/>
        </w:rPr>
        <w:t xml:space="preserve"> РАЙОННАЯ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  <w:r w:rsidRPr="00FE7A68">
        <w:rPr>
          <w:rFonts w:ascii="PT Astra Serif" w:hAnsi="PT Astra Serif"/>
          <w:b/>
          <w:sz w:val="30"/>
        </w:rPr>
        <w:t xml:space="preserve"> </w:t>
      </w:r>
    </w:p>
    <w:p w14:paraId="49AA72FD" w14:textId="77777777" w:rsidR="00E17EAB" w:rsidRPr="002E661D" w:rsidRDefault="00E17EAB" w:rsidP="00E17EAB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C41B87" wp14:editId="1260CBD5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2225" t="17780" r="20320" b="177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7DE2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78704A" wp14:editId="75788C6A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12700" t="5080" r="1079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B53D3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2B0A2FD9" w14:textId="77777777" w:rsidR="00E17EAB" w:rsidRPr="00FE7A68" w:rsidRDefault="00E17EAB" w:rsidP="00E17EAB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40DA6CCD" w14:textId="77777777" w:rsidR="00E17EAB" w:rsidRDefault="00E17EAB" w:rsidP="00E17EAB">
      <w:pPr>
        <w:jc w:val="center"/>
        <w:rPr>
          <w:rFonts w:ascii="PT Astra Serif" w:hAnsi="PT Astra Serif" w:cs="Times New Roman"/>
          <w:sz w:val="28"/>
          <w:szCs w:val="28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>
        <w:rPr>
          <w:rFonts w:ascii="PT Astra Serif" w:hAnsi="PT Astra Serif" w:cs="Times New Roman"/>
          <w:sz w:val="28"/>
          <w:szCs w:val="28"/>
        </w:rPr>
        <w:t xml:space="preserve">75-о/д                                                                                       </w:t>
      </w:r>
      <w:r>
        <w:rPr>
          <w:rFonts w:ascii="PT Astra Serif" w:hAnsi="PT Astra Serif" w:cs="Times New Roman"/>
        </w:rPr>
        <w:t>с. Питерка</w:t>
      </w:r>
    </w:p>
    <w:p w14:paraId="168CCD91" w14:textId="77777777" w:rsidR="00E17EAB" w:rsidRPr="00114C5E" w:rsidRDefault="00E17EAB" w:rsidP="00E17EAB">
      <w:pPr>
        <w:pStyle w:val="aa"/>
        <w:rPr>
          <w:rFonts w:ascii="PT Astra Serif" w:hAnsi="PT Astra Serif"/>
          <w:b/>
          <w:sz w:val="24"/>
          <w:szCs w:val="24"/>
          <w:lang w:val="ru-RU"/>
        </w:rPr>
      </w:pPr>
      <w:r w:rsidRPr="00114C5E">
        <w:rPr>
          <w:rFonts w:ascii="PT Astra Serif" w:hAnsi="PT Astra Serif"/>
          <w:b/>
          <w:sz w:val="24"/>
          <w:szCs w:val="24"/>
          <w:lang w:val="ru-RU"/>
        </w:rPr>
        <w:t>Об утверждении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 xml:space="preserve">комиссии по соблюдению </w:t>
      </w:r>
    </w:p>
    <w:p w14:paraId="32B6E607" w14:textId="77777777" w:rsidR="00E17EAB" w:rsidRPr="00114C5E" w:rsidRDefault="00E17EAB" w:rsidP="00E17EAB">
      <w:pPr>
        <w:pStyle w:val="aa"/>
        <w:rPr>
          <w:rFonts w:ascii="PT Astra Serif" w:hAnsi="PT Astra Serif"/>
          <w:b/>
          <w:sz w:val="24"/>
          <w:szCs w:val="24"/>
          <w:lang w:val="ru-RU"/>
        </w:rPr>
      </w:pPr>
      <w:r w:rsidRPr="00114C5E">
        <w:rPr>
          <w:rFonts w:ascii="PT Astra Serif" w:hAnsi="PT Astra Serif"/>
          <w:b/>
          <w:sz w:val="24"/>
          <w:szCs w:val="24"/>
          <w:lang w:val="ru-RU"/>
        </w:rPr>
        <w:t>требований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к служебному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поведению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должностных лиц</w:t>
      </w:r>
    </w:p>
    <w:p w14:paraId="2DA376C8" w14:textId="77777777" w:rsidR="00E17EAB" w:rsidRPr="00114C5E" w:rsidRDefault="00E17EAB" w:rsidP="00E17EAB">
      <w:pPr>
        <w:pStyle w:val="aa"/>
        <w:rPr>
          <w:rFonts w:ascii="PT Astra Serif" w:hAnsi="PT Astra Serif"/>
          <w:b/>
          <w:sz w:val="24"/>
          <w:szCs w:val="24"/>
          <w:lang w:val="ru-RU"/>
        </w:rPr>
      </w:pPr>
      <w:r w:rsidRPr="00114C5E">
        <w:rPr>
          <w:rFonts w:ascii="PT Astra Serif" w:hAnsi="PT Astra Serif"/>
          <w:b/>
          <w:sz w:val="24"/>
          <w:szCs w:val="24"/>
          <w:lang w:val="ru-RU"/>
        </w:rPr>
        <w:t xml:space="preserve"> ОГУ «</w:t>
      </w:r>
      <w:r>
        <w:rPr>
          <w:rFonts w:ascii="PT Astra Serif" w:hAnsi="PT Astra Serif"/>
          <w:b/>
          <w:sz w:val="24"/>
          <w:szCs w:val="24"/>
          <w:lang w:val="ru-RU"/>
        </w:rPr>
        <w:t>Питерская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райСББЖ»</w:t>
      </w:r>
      <w:r w:rsidRPr="00114C5E">
        <w:rPr>
          <w:rFonts w:ascii="PT Astra Serif" w:hAnsi="PT Astra Serif"/>
          <w:b/>
          <w:spacing w:val="8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и урегулированию</w:t>
      </w:r>
    </w:p>
    <w:p w14:paraId="7310A122" w14:textId="77777777" w:rsidR="00E17EAB" w:rsidRDefault="00E17EAB" w:rsidP="00E17EAB">
      <w:pPr>
        <w:pStyle w:val="aa"/>
        <w:rPr>
          <w:rFonts w:ascii="PT Astra Serif" w:hAnsi="PT Astra Serif"/>
          <w:b/>
          <w:sz w:val="24"/>
          <w:szCs w:val="24"/>
          <w:lang w:val="ru-RU"/>
        </w:rPr>
      </w:pPr>
      <w:r w:rsidRPr="00114C5E">
        <w:rPr>
          <w:rFonts w:ascii="PT Astra Serif" w:hAnsi="PT Astra Serif"/>
          <w:b/>
          <w:sz w:val="24"/>
          <w:szCs w:val="24"/>
          <w:lang w:val="ru-RU"/>
        </w:rPr>
        <w:t xml:space="preserve"> конфликта</w:t>
      </w:r>
      <w:r w:rsidRPr="00114C5E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114C5E">
        <w:rPr>
          <w:rFonts w:ascii="PT Astra Serif" w:hAnsi="PT Astra Serif"/>
          <w:b/>
          <w:sz w:val="24"/>
          <w:szCs w:val="24"/>
          <w:lang w:val="ru-RU"/>
        </w:rPr>
        <w:t>интересов</w:t>
      </w:r>
    </w:p>
    <w:p w14:paraId="60028452" w14:textId="77777777" w:rsidR="00E17EAB" w:rsidRPr="00E17EAB" w:rsidRDefault="00E17EAB" w:rsidP="00E17EAB">
      <w:pPr>
        <w:pStyle w:val="aa"/>
        <w:rPr>
          <w:b/>
          <w:sz w:val="26"/>
          <w:lang w:val="ru-RU"/>
        </w:rPr>
      </w:pPr>
    </w:p>
    <w:p w14:paraId="5B9B1814" w14:textId="77777777" w:rsidR="00E17EAB" w:rsidRPr="00252327" w:rsidRDefault="00E17EAB" w:rsidP="00E17EAB">
      <w:pPr>
        <w:pStyle w:val="a7"/>
        <w:spacing w:before="1" w:line="249" w:lineRule="auto"/>
        <w:ind w:right="419" w:firstLine="708"/>
        <w:jc w:val="both"/>
        <w:rPr>
          <w:rFonts w:ascii="PT Astra Serif" w:hAnsi="PT Astra Serif"/>
        </w:rPr>
      </w:pPr>
      <w:r w:rsidRPr="00252327">
        <w:rPr>
          <w:rFonts w:ascii="PT Astra Serif" w:hAnsi="PT Astra Serif"/>
          <w:color w:val="343436"/>
          <w:w w:val="105"/>
        </w:rPr>
        <w:t>В соответствии с нормами Федерального закона от 25 декабря 2</w:t>
      </w:r>
      <w:r w:rsidRPr="00252327">
        <w:rPr>
          <w:rFonts w:ascii="PT Astra Serif" w:hAnsi="PT Astra Serif"/>
          <w:color w:val="1C1C1C"/>
          <w:w w:val="105"/>
        </w:rPr>
        <w:t>00</w:t>
      </w:r>
      <w:r w:rsidRPr="00252327">
        <w:rPr>
          <w:rFonts w:ascii="PT Astra Serif" w:hAnsi="PT Astra Serif"/>
          <w:color w:val="343436"/>
          <w:w w:val="105"/>
        </w:rPr>
        <w:t>8 года № 273-ФЗ «О противодействии коррупции», постановлением Губернатора Саратовской области от 19 августа 2</w:t>
      </w:r>
      <w:r w:rsidRPr="00252327">
        <w:rPr>
          <w:rFonts w:ascii="PT Astra Serif" w:hAnsi="PT Astra Serif"/>
          <w:color w:val="1C1C1C"/>
          <w:w w:val="105"/>
        </w:rPr>
        <w:t>0</w:t>
      </w:r>
      <w:r w:rsidRPr="00252327">
        <w:rPr>
          <w:rFonts w:ascii="PT Astra Serif" w:hAnsi="PT Astra Serif"/>
          <w:color w:val="343436"/>
          <w:w w:val="105"/>
        </w:rPr>
        <w:t xml:space="preserve">1О года № 206 «Об </w:t>
      </w:r>
      <w:r w:rsidRPr="00252327">
        <w:rPr>
          <w:rFonts w:ascii="PT Astra Serif" w:hAnsi="PT Astra Serif"/>
          <w:color w:val="494B4B"/>
          <w:w w:val="105"/>
        </w:rPr>
        <w:t xml:space="preserve">утверждении </w:t>
      </w:r>
      <w:r w:rsidRPr="00252327">
        <w:rPr>
          <w:rFonts w:ascii="PT Astra Serif" w:hAnsi="PT Astra Serif"/>
          <w:color w:val="343436"/>
          <w:w w:val="105"/>
        </w:rPr>
        <w:t>Положения о комиссиях по соблюдению требований к служебному поведению государственных гражданский служащих Саратовской области и урегулированию</w:t>
      </w:r>
      <w:r w:rsidRPr="00252327">
        <w:rPr>
          <w:rFonts w:ascii="PT Astra Serif" w:hAnsi="PT Astra Serif"/>
          <w:color w:val="343436"/>
          <w:spacing w:val="-3"/>
          <w:w w:val="105"/>
        </w:rPr>
        <w:t xml:space="preserve"> </w:t>
      </w:r>
      <w:r w:rsidRPr="00252327">
        <w:rPr>
          <w:rFonts w:ascii="PT Astra Serif" w:hAnsi="PT Astra Serif"/>
          <w:color w:val="343436"/>
          <w:w w:val="105"/>
        </w:rPr>
        <w:t>конфликта интересов»,</w:t>
      </w:r>
      <w:r w:rsidRPr="00252327">
        <w:rPr>
          <w:rFonts w:ascii="PT Astra Serif" w:hAnsi="PT Astra Serif"/>
        </w:rPr>
        <w:t xml:space="preserve"> </w:t>
      </w:r>
      <w:r w:rsidRPr="00252327">
        <w:rPr>
          <w:rFonts w:ascii="PT Astra Serif" w:hAnsi="PT Astra Serif"/>
          <w:color w:val="343436"/>
          <w:spacing w:val="-2"/>
        </w:rPr>
        <w:t>ПРИКАЗЫВАЮ:</w:t>
      </w:r>
    </w:p>
    <w:p w14:paraId="67F78C62" w14:textId="77777777" w:rsidR="00E17EAB" w:rsidRPr="00252327" w:rsidRDefault="00E17EAB" w:rsidP="00E17EAB">
      <w:pPr>
        <w:widowControl w:val="0"/>
        <w:tabs>
          <w:tab w:val="left" w:pos="1232"/>
        </w:tabs>
        <w:autoSpaceDE w:val="0"/>
        <w:autoSpaceDN w:val="0"/>
        <w:spacing w:before="1" w:after="0" w:line="249" w:lineRule="auto"/>
        <w:ind w:right="392"/>
        <w:jc w:val="both"/>
        <w:rPr>
          <w:rFonts w:ascii="PT Astra Serif" w:hAnsi="PT Astra Serif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1. Утвердить состав комиссии по соблюдению требований к служебному поведению должностных лиц </w:t>
      </w:r>
      <w:r>
        <w:rPr>
          <w:rFonts w:ascii="PT Astra Serif" w:hAnsi="PT Astra Serif"/>
          <w:color w:val="343436"/>
          <w:w w:val="105"/>
          <w:sz w:val="24"/>
          <w:szCs w:val="24"/>
        </w:rPr>
        <w:t>областного государственного учреждения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 «</w:t>
      </w:r>
      <w:r>
        <w:rPr>
          <w:rFonts w:ascii="PT Astra Serif" w:hAnsi="PT Astra Serif"/>
          <w:color w:val="343436"/>
          <w:w w:val="105"/>
          <w:sz w:val="24"/>
          <w:szCs w:val="24"/>
        </w:rPr>
        <w:t>Питерская районная станция по борьбе с болезнями животных»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» и урегулированию конфликтов интересов из</w:t>
      </w:r>
      <w:r w:rsidRPr="00252327">
        <w:rPr>
          <w:rFonts w:ascii="PT Astra Serif" w:hAnsi="PT Astra Serif"/>
          <w:color w:val="343436"/>
          <w:spacing w:val="-7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числа следующих сотрудников:</w:t>
      </w:r>
    </w:p>
    <w:p w14:paraId="1ED172A1" w14:textId="77777777" w:rsidR="00E17EAB" w:rsidRPr="00252327" w:rsidRDefault="00E17EAB" w:rsidP="00E17EAB">
      <w:pPr>
        <w:widowControl w:val="0"/>
        <w:tabs>
          <w:tab w:val="left" w:pos="1109"/>
        </w:tabs>
        <w:autoSpaceDE w:val="0"/>
        <w:autoSpaceDN w:val="0"/>
        <w:spacing w:before="1" w:after="0" w:line="264" w:lineRule="auto"/>
        <w:ind w:right="390"/>
        <w:jc w:val="both"/>
        <w:rPr>
          <w:rFonts w:ascii="PT Astra Serif" w:hAnsi="PT Astra Serif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- председатель комиссии, </w:t>
      </w:r>
      <w:r>
        <w:rPr>
          <w:rFonts w:ascii="PT Astra Serif" w:hAnsi="PT Astra Serif"/>
          <w:color w:val="343436"/>
          <w:w w:val="105"/>
          <w:sz w:val="24"/>
          <w:szCs w:val="24"/>
        </w:rPr>
        <w:t>ветеринарный врач 1 категории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 ОГУ «</w:t>
      </w:r>
      <w:r>
        <w:rPr>
          <w:rFonts w:ascii="PT Astra Serif" w:hAnsi="PT Astra Serif"/>
          <w:color w:val="343436"/>
          <w:w w:val="105"/>
          <w:sz w:val="24"/>
          <w:szCs w:val="24"/>
        </w:rPr>
        <w:t>Питерская рай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СББЖ» </w:t>
      </w:r>
      <w:r>
        <w:rPr>
          <w:rFonts w:ascii="PT Astra Serif" w:hAnsi="PT Astra Serif"/>
          <w:color w:val="343436"/>
          <w:w w:val="105"/>
          <w:sz w:val="24"/>
          <w:szCs w:val="24"/>
        </w:rPr>
        <w:t>Шакимова Г.С.</w:t>
      </w:r>
    </w:p>
    <w:p w14:paraId="64275AF6" w14:textId="77777777" w:rsidR="00E17EAB" w:rsidRDefault="00E17EAB" w:rsidP="00E17EAB">
      <w:pPr>
        <w:widowControl w:val="0"/>
        <w:tabs>
          <w:tab w:val="left" w:pos="1101"/>
        </w:tabs>
        <w:autoSpaceDE w:val="0"/>
        <w:autoSpaceDN w:val="0"/>
        <w:spacing w:after="0" w:line="281" w:lineRule="exact"/>
        <w:jc w:val="both"/>
        <w:rPr>
          <w:rFonts w:ascii="PT Astra Serif" w:hAnsi="PT Astra Serif"/>
          <w:color w:val="343436"/>
          <w:spacing w:val="29"/>
          <w:w w:val="105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>- члены</w:t>
      </w:r>
      <w:r w:rsidRPr="00252327">
        <w:rPr>
          <w:rFonts w:ascii="PT Astra Serif" w:hAnsi="PT Astra Serif"/>
          <w:color w:val="343436"/>
          <w:spacing w:val="22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комиссии:</w:t>
      </w:r>
      <w:r w:rsidRPr="00252327">
        <w:rPr>
          <w:rFonts w:ascii="PT Astra Serif" w:hAnsi="PT Astra Serif"/>
          <w:color w:val="343436"/>
          <w:spacing w:val="30"/>
          <w:w w:val="105"/>
          <w:sz w:val="24"/>
          <w:szCs w:val="24"/>
        </w:rPr>
        <w:t xml:space="preserve"> </w:t>
      </w:r>
      <w:r>
        <w:rPr>
          <w:rFonts w:ascii="PT Astra Serif" w:hAnsi="PT Astra Serif"/>
          <w:color w:val="343436"/>
          <w:w w:val="105"/>
          <w:sz w:val="24"/>
          <w:szCs w:val="24"/>
        </w:rPr>
        <w:t>главный бухгалтер</w:t>
      </w:r>
      <w:r w:rsidRPr="00252327">
        <w:rPr>
          <w:rFonts w:ascii="PT Astra Serif" w:hAnsi="PT Astra Serif"/>
          <w:color w:val="343436"/>
          <w:spacing w:val="30"/>
          <w:w w:val="105"/>
          <w:sz w:val="24"/>
          <w:szCs w:val="24"/>
        </w:rPr>
        <w:t xml:space="preserve"> </w:t>
      </w:r>
      <w:r>
        <w:rPr>
          <w:rFonts w:ascii="PT Astra Serif" w:hAnsi="PT Astra Serif"/>
          <w:color w:val="343436"/>
          <w:w w:val="105"/>
          <w:sz w:val="24"/>
          <w:szCs w:val="24"/>
        </w:rPr>
        <w:t>Иргалиева Алия Жакияевна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,</w:t>
      </w:r>
      <w:r w:rsidRPr="00252327">
        <w:rPr>
          <w:rFonts w:ascii="PT Astra Serif" w:hAnsi="PT Astra Serif"/>
          <w:color w:val="343436"/>
          <w:spacing w:val="76"/>
          <w:w w:val="150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специалист</w:t>
      </w:r>
      <w:r w:rsidRPr="00252327">
        <w:rPr>
          <w:rFonts w:ascii="PT Astra Serif" w:hAnsi="PT Astra Serif"/>
          <w:color w:val="343436"/>
          <w:spacing w:val="29"/>
          <w:w w:val="105"/>
          <w:sz w:val="24"/>
          <w:szCs w:val="24"/>
        </w:rPr>
        <w:t xml:space="preserve"> </w:t>
      </w:r>
    </w:p>
    <w:p w14:paraId="54D96C5A" w14:textId="77777777" w:rsidR="00E17EAB" w:rsidRPr="00252327" w:rsidRDefault="00E17EAB" w:rsidP="00E17EAB">
      <w:pPr>
        <w:widowControl w:val="0"/>
        <w:tabs>
          <w:tab w:val="left" w:pos="1101"/>
        </w:tabs>
        <w:autoSpaceDE w:val="0"/>
        <w:autoSpaceDN w:val="0"/>
        <w:spacing w:after="0" w:line="281" w:lineRule="exact"/>
        <w:jc w:val="both"/>
        <w:rPr>
          <w:rFonts w:ascii="PT Astra Serif" w:hAnsi="PT Astra Serif"/>
          <w:sz w:val="24"/>
          <w:szCs w:val="24"/>
        </w:rPr>
      </w:pPr>
      <w:r w:rsidRPr="00252327">
        <w:rPr>
          <w:rFonts w:ascii="PT Astra Serif" w:hAnsi="PT Astra Serif"/>
          <w:color w:val="343436"/>
          <w:spacing w:val="-5"/>
          <w:w w:val="105"/>
          <w:sz w:val="24"/>
          <w:szCs w:val="24"/>
        </w:rPr>
        <w:t>по</w:t>
      </w:r>
      <w:r>
        <w:rPr>
          <w:rFonts w:ascii="PT Astra Serif" w:hAnsi="PT Astra Serif"/>
          <w:color w:val="343436"/>
          <w:spacing w:val="-5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персоналу </w:t>
      </w:r>
      <w:r>
        <w:rPr>
          <w:rFonts w:ascii="PT Astra Serif" w:hAnsi="PT Astra Serif"/>
          <w:color w:val="343436"/>
          <w:w w:val="105"/>
        </w:rPr>
        <w:t>Машкова Надежда Александровна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, </w:t>
      </w:r>
      <w:r>
        <w:rPr>
          <w:rFonts w:ascii="PT Astra Serif" w:hAnsi="PT Astra Serif"/>
          <w:color w:val="343436"/>
          <w:w w:val="105"/>
          <w:sz w:val="24"/>
          <w:szCs w:val="24"/>
        </w:rPr>
        <w:t>контрактный управляющий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 </w:t>
      </w:r>
      <w:r>
        <w:rPr>
          <w:rFonts w:ascii="PT Astra Serif" w:hAnsi="PT Astra Serif"/>
          <w:color w:val="343436"/>
          <w:w w:val="105"/>
          <w:sz w:val="24"/>
          <w:szCs w:val="24"/>
        </w:rPr>
        <w:t>Троицкая Ирина Сергеевна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,</w:t>
      </w:r>
      <w:r>
        <w:rPr>
          <w:rFonts w:ascii="PT Astra Serif" w:hAnsi="PT Astra Serif"/>
          <w:color w:val="343436"/>
          <w:w w:val="105"/>
          <w:sz w:val="24"/>
          <w:szCs w:val="24"/>
        </w:rPr>
        <w:t xml:space="preserve"> ведущий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бухгалтер</w:t>
      </w:r>
      <w:r>
        <w:rPr>
          <w:rFonts w:ascii="PT Astra Serif" w:hAnsi="PT Astra Serif"/>
          <w:color w:val="343436"/>
          <w:w w:val="105"/>
          <w:sz w:val="24"/>
          <w:szCs w:val="24"/>
        </w:rPr>
        <w:t xml:space="preserve"> Свечникова Любовь Сергеевна.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BFBFBF"/>
          <w:w w:val="105"/>
          <w:sz w:val="24"/>
          <w:szCs w:val="24"/>
        </w:rPr>
        <w:t>·</w:t>
      </w:r>
    </w:p>
    <w:p w14:paraId="341EA27F" w14:textId="77777777" w:rsidR="00E17EAB" w:rsidRDefault="00E17EAB" w:rsidP="00E17EAB">
      <w:pPr>
        <w:widowControl w:val="0"/>
        <w:tabs>
          <w:tab w:val="left" w:pos="1405"/>
        </w:tabs>
        <w:autoSpaceDE w:val="0"/>
        <w:autoSpaceDN w:val="0"/>
        <w:spacing w:after="0" w:line="270" w:lineRule="exact"/>
        <w:jc w:val="both"/>
        <w:rPr>
          <w:rFonts w:ascii="PT Astra Serif" w:hAnsi="PT Astra Serif"/>
          <w:color w:val="343436"/>
          <w:w w:val="105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>2.Утвердить</w:t>
      </w:r>
      <w:r w:rsidRPr="00252327">
        <w:rPr>
          <w:rFonts w:ascii="PT Astra Serif" w:hAnsi="PT Astra Serif"/>
          <w:color w:val="343436"/>
          <w:spacing w:val="61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прилагаемое</w:t>
      </w:r>
      <w:r w:rsidRPr="00252327">
        <w:rPr>
          <w:rFonts w:ascii="PT Astra Serif" w:hAnsi="PT Astra Serif"/>
          <w:color w:val="343436"/>
          <w:spacing w:val="60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Положение</w:t>
      </w:r>
      <w:r w:rsidRPr="00252327">
        <w:rPr>
          <w:rFonts w:ascii="PT Astra Serif" w:hAnsi="PT Astra Serif"/>
          <w:color w:val="343436"/>
          <w:spacing w:val="60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о</w:t>
      </w:r>
      <w:r w:rsidRPr="00252327">
        <w:rPr>
          <w:rFonts w:ascii="PT Astra Serif" w:hAnsi="PT Astra Serif"/>
          <w:color w:val="343436"/>
          <w:spacing w:val="53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комиссии</w:t>
      </w:r>
      <w:r w:rsidRPr="00252327">
        <w:rPr>
          <w:rFonts w:ascii="PT Astra Serif" w:hAnsi="PT Astra Serif"/>
          <w:color w:val="343436"/>
          <w:spacing w:val="61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по</w:t>
      </w:r>
      <w:r w:rsidRPr="00252327">
        <w:rPr>
          <w:rFonts w:ascii="PT Astra Serif" w:hAnsi="PT Astra Serif"/>
          <w:color w:val="343436"/>
          <w:spacing w:val="50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spacing w:val="-2"/>
          <w:w w:val="105"/>
          <w:sz w:val="24"/>
          <w:szCs w:val="24"/>
        </w:rPr>
        <w:t>соблюдению</w:t>
      </w:r>
      <w:r>
        <w:rPr>
          <w:rFonts w:ascii="PT Astra Serif" w:hAnsi="PT Astra Serif"/>
          <w:color w:val="343436"/>
          <w:spacing w:val="-2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требований </w:t>
      </w:r>
    </w:p>
    <w:p w14:paraId="164CA7E6" w14:textId="77777777" w:rsidR="00E17EAB" w:rsidRDefault="00E17EAB" w:rsidP="00E17EAB">
      <w:pPr>
        <w:widowControl w:val="0"/>
        <w:tabs>
          <w:tab w:val="left" w:pos="1405"/>
        </w:tabs>
        <w:autoSpaceDE w:val="0"/>
        <w:autoSpaceDN w:val="0"/>
        <w:spacing w:after="0" w:line="270" w:lineRule="exact"/>
        <w:jc w:val="both"/>
        <w:rPr>
          <w:rFonts w:ascii="PT Astra Serif" w:hAnsi="PT Astra Serif"/>
          <w:color w:val="343436"/>
          <w:w w:val="105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к</w:t>
      </w:r>
      <w:r w:rsidRPr="00252327">
        <w:rPr>
          <w:rFonts w:ascii="PT Astra Serif" w:hAnsi="PT Astra Serif"/>
          <w:color w:val="343436"/>
          <w:spacing w:val="-2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служебному поведению должностных лиц</w:t>
      </w:r>
      <w:r w:rsidRPr="00252327">
        <w:rPr>
          <w:rFonts w:ascii="PT Astra Serif" w:hAnsi="PT Astra Serif"/>
          <w:color w:val="343436"/>
          <w:spacing w:val="-1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ОГУ «</w:t>
      </w:r>
      <w:r>
        <w:rPr>
          <w:rFonts w:ascii="PT Astra Serif" w:hAnsi="PT Astra Serif"/>
          <w:color w:val="343436"/>
          <w:w w:val="105"/>
          <w:sz w:val="24"/>
          <w:szCs w:val="24"/>
        </w:rPr>
        <w:t>Питерская рай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 xml:space="preserve">СББЖ» </w:t>
      </w:r>
    </w:p>
    <w:p w14:paraId="15D1DA28" w14:textId="77777777" w:rsidR="00E17EAB" w:rsidRPr="00252327" w:rsidRDefault="00E17EAB" w:rsidP="00E17EAB">
      <w:pPr>
        <w:widowControl w:val="0"/>
        <w:tabs>
          <w:tab w:val="left" w:pos="1405"/>
        </w:tabs>
        <w:autoSpaceDE w:val="0"/>
        <w:autoSpaceDN w:val="0"/>
        <w:spacing w:after="0" w:line="270" w:lineRule="exact"/>
        <w:jc w:val="both"/>
        <w:rPr>
          <w:rFonts w:ascii="PT Astra Serif" w:hAnsi="PT Astra Serif"/>
          <w:sz w:val="24"/>
          <w:szCs w:val="24"/>
        </w:rPr>
      </w:pP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и</w:t>
      </w:r>
      <w:r w:rsidRPr="00252327">
        <w:rPr>
          <w:rFonts w:ascii="PT Astra Serif" w:hAnsi="PT Astra Serif"/>
          <w:color w:val="343436"/>
          <w:spacing w:val="-1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урегулированию</w:t>
      </w:r>
      <w:r w:rsidRPr="00252327">
        <w:rPr>
          <w:rFonts w:ascii="PT Astra Serif" w:hAnsi="PT Astra Serif"/>
          <w:color w:val="343436"/>
          <w:spacing w:val="-1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color w:val="343436"/>
          <w:w w:val="105"/>
          <w:sz w:val="24"/>
          <w:szCs w:val="24"/>
        </w:rPr>
        <w:t>конфликтов интересов.</w:t>
      </w:r>
    </w:p>
    <w:p w14:paraId="2EAADB77" w14:textId="77777777" w:rsidR="00E17EAB" w:rsidRDefault="00E17EAB" w:rsidP="00E17EAB">
      <w:pPr>
        <w:widowControl w:val="0"/>
        <w:tabs>
          <w:tab w:val="left" w:pos="966"/>
        </w:tabs>
        <w:autoSpaceDE w:val="0"/>
        <w:autoSpaceDN w:val="0"/>
        <w:spacing w:after="0" w:line="294" w:lineRule="exact"/>
        <w:jc w:val="both"/>
        <w:rPr>
          <w:rFonts w:ascii="PT Astra Serif" w:hAnsi="PT Astra Serif"/>
          <w:spacing w:val="-2"/>
          <w:w w:val="105"/>
          <w:sz w:val="24"/>
          <w:szCs w:val="24"/>
        </w:rPr>
      </w:pPr>
      <w:r w:rsidRPr="00252327">
        <w:rPr>
          <w:rFonts w:ascii="PT Astra Serif" w:hAnsi="PT Astra Serif"/>
          <w:w w:val="105"/>
          <w:sz w:val="24"/>
          <w:szCs w:val="24"/>
        </w:rPr>
        <w:t>3.Контроль</w:t>
      </w:r>
      <w:r w:rsidRPr="00252327">
        <w:rPr>
          <w:rFonts w:ascii="PT Astra Serif" w:hAnsi="PT Astra Serif"/>
          <w:spacing w:val="-12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w w:val="105"/>
          <w:sz w:val="24"/>
          <w:szCs w:val="24"/>
        </w:rPr>
        <w:t>за</w:t>
      </w:r>
      <w:r w:rsidRPr="00252327">
        <w:rPr>
          <w:rFonts w:ascii="PT Astra Serif" w:hAnsi="PT Astra Serif"/>
          <w:spacing w:val="-16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w w:val="105"/>
          <w:sz w:val="24"/>
          <w:szCs w:val="24"/>
        </w:rPr>
        <w:t>исполнением</w:t>
      </w:r>
      <w:r w:rsidRPr="00252327">
        <w:rPr>
          <w:rFonts w:ascii="PT Astra Serif" w:hAnsi="PT Astra Serif"/>
          <w:spacing w:val="3"/>
          <w:w w:val="105"/>
          <w:sz w:val="24"/>
          <w:szCs w:val="24"/>
        </w:rPr>
        <w:t xml:space="preserve"> настоящего приказа </w:t>
      </w:r>
      <w:r w:rsidRPr="00252327">
        <w:rPr>
          <w:rFonts w:ascii="PT Astra Serif" w:hAnsi="PT Astra Serif"/>
          <w:spacing w:val="-11"/>
          <w:w w:val="105"/>
          <w:sz w:val="24"/>
          <w:szCs w:val="24"/>
        </w:rPr>
        <w:t>оставляю</w:t>
      </w:r>
      <w:r w:rsidRPr="00252327"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w w:val="105"/>
          <w:sz w:val="24"/>
          <w:szCs w:val="24"/>
        </w:rPr>
        <w:t>за</w:t>
      </w:r>
      <w:r w:rsidRPr="00252327">
        <w:rPr>
          <w:rFonts w:ascii="PT Astra Serif" w:hAnsi="PT Astra Serif"/>
          <w:spacing w:val="-17"/>
          <w:w w:val="105"/>
          <w:sz w:val="24"/>
          <w:szCs w:val="24"/>
        </w:rPr>
        <w:t xml:space="preserve"> </w:t>
      </w:r>
      <w:r w:rsidRPr="00252327">
        <w:rPr>
          <w:rFonts w:ascii="PT Astra Serif" w:hAnsi="PT Astra Serif"/>
          <w:spacing w:val="-2"/>
          <w:w w:val="105"/>
          <w:sz w:val="24"/>
          <w:szCs w:val="24"/>
        </w:rPr>
        <w:t>собой.</w:t>
      </w:r>
    </w:p>
    <w:p w14:paraId="6BB24124" w14:textId="77777777" w:rsidR="00E17EAB" w:rsidRPr="00252327" w:rsidRDefault="00E17EAB" w:rsidP="00E17EAB">
      <w:pPr>
        <w:widowControl w:val="0"/>
        <w:tabs>
          <w:tab w:val="left" w:pos="966"/>
        </w:tabs>
        <w:autoSpaceDE w:val="0"/>
        <w:autoSpaceDN w:val="0"/>
        <w:spacing w:after="0" w:line="294" w:lineRule="exact"/>
        <w:jc w:val="both"/>
        <w:rPr>
          <w:rFonts w:ascii="PT Astra Serif" w:hAnsi="PT Astra Serif" w:cs="Times New Roman"/>
          <w:sz w:val="24"/>
          <w:szCs w:val="24"/>
        </w:rPr>
      </w:pPr>
    </w:p>
    <w:p w14:paraId="3079E4E9" w14:textId="77777777" w:rsidR="00E17EAB" w:rsidRPr="00252327" w:rsidRDefault="00E17EAB" w:rsidP="00E17EAB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2327">
        <w:rPr>
          <w:rFonts w:ascii="PT Astra Serif" w:hAnsi="PT Astra Serif"/>
          <w:b/>
          <w:sz w:val="24"/>
          <w:szCs w:val="24"/>
        </w:rPr>
        <w:t xml:space="preserve">Начальник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>Л.В.Сорокина</w:t>
      </w:r>
    </w:p>
    <w:p w14:paraId="4F4F8899" w14:textId="77777777" w:rsidR="00E17EAB" w:rsidRDefault="00E17EAB" w:rsidP="00E17EAB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r w:rsidRPr="002E661D">
        <w:rPr>
          <w:rFonts w:ascii="PT Astra Serif" w:hAnsi="PT Astra Serif" w:cs="Times New Roman"/>
          <w:sz w:val="24"/>
          <w:szCs w:val="24"/>
        </w:rPr>
        <w:t>С приказом ознакомлены:</w:t>
      </w:r>
    </w:p>
    <w:p w14:paraId="39383A23" w14:textId="77777777" w:rsidR="00E17EAB" w:rsidRDefault="00E17EAB" w:rsidP="00E17EAB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Шакимова Г.С._____________</w:t>
      </w:r>
    </w:p>
    <w:p w14:paraId="3D1B216A" w14:textId="77777777" w:rsidR="00E17EAB" w:rsidRDefault="00E17EAB" w:rsidP="00E17EAB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Иргалиева А.Ж._____________</w:t>
      </w:r>
    </w:p>
    <w:p w14:paraId="54DDAB09" w14:textId="77777777" w:rsidR="00E17EAB" w:rsidRDefault="00E17EAB" w:rsidP="00E17EAB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Машкова Н.А.______________</w:t>
      </w:r>
    </w:p>
    <w:p w14:paraId="56F755B4" w14:textId="77777777" w:rsidR="00E17EAB" w:rsidRPr="002E661D" w:rsidRDefault="00E17EAB" w:rsidP="00E17EAB">
      <w:pPr>
        <w:pStyle w:val="a5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ТроицкаяИ.С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.______________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4"/>
          <w:szCs w:val="24"/>
        </w:rPr>
        <w:t>СвечниковаЛ.С</w:t>
      </w:r>
      <w:proofErr w:type="spellEnd"/>
      <w:r>
        <w:rPr>
          <w:rFonts w:ascii="PT Astra Serif" w:hAnsi="PT Astra Serif" w:cs="Times New Roman"/>
          <w:sz w:val="24"/>
          <w:szCs w:val="24"/>
        </w:rPr>
        <w:t>.____________</w:t>
      </w:r>
    </w:p>
    <w:p w14:paraId="699FC7A2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1BA8B9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C8ABFE1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1EFFD45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ED4146F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2920D465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B80FA16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E06FE33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D52CD0E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C918CD1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26D41C26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24898C6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2619BBE6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44A2379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B3FA648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3DB0362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41D7762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979A797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B1F4683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9E0F6C5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6679B9E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FC9AAC8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6A97ED8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F73E32E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BDF5D31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306CF7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75281BF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3482A9E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297CC03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47A560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443E4B9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BAA694A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3964527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6E7BA04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2D804E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4418090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FEE024F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8DB5D0D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28D9915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D36A0E9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3C7BBC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07C60F2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2E9FE39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6EB73E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1CAEA91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095A19A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765847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C98667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DA069EF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5E0CA2D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25D08BC5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C8EC0B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B84C0AB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742AB6F6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6887FDB8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691F38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4EE027D4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0864C357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1CA6937C" w14:textId="77777777" w:rsidR="00E17EAB" w:rsidRDefault="00E17EAB" w:rsidP="00E17EAB">
      <w:pPr>
        <w:pStyle w:val="aa"/>
        <w:jc w:val="left"/>
        <w:rPr>
          <w:rFonts w:ascii="PT Astra Serif" w:hAnsi="PT Astra Serif"/>
          <w:lang w:val="ru-RU"/>
        </w:rPr>
      </w:pPr>
    </w:p>
    <w:p w14:paraId="3D74BC56" w14:textId="77777777" w:rsidR="00E17EAB" w:rsidRPr="004763C8" w:rsidRDefault="00E17EAB" w:rsidP="00E17EAB">
      <w:pPr>
        <w:pStyle w:val="aa"/>
        <w:rPr>
          <w:rFonts w:ascii="PT Astra Serif" w:hAnsi="PT Astra Serif"/>
          <w:lang w:val="ru-RU"/>
        </w:rPr>
      </w:pPr>
      <w:r w:rsidRPr="004763C8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lang w:val="ru-RU"/>
        </w:rPr>
        <w:t xml:space="preserve">                               </w:t>
      </w:r>
    </w:p>
    <w:p w14:paraId="426A033D" w14:textId="77777777" w:rsidR="00E17EAB" w:rsidRDefault="00E17EAB" w:rsidP="00E17EAB">
      <w:pPr>
        <w:pStyle w:val="aa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Приложение к приказу</w:t>
      </w:r>
    </w:p>
    <w:p w14:paraId="780B0663" w14:textId="77777777" w:rsidR="00E17EAB" w:rsidRPr="004763C8" w:rsidRDefault="00E17EAB" w:rsidP="00E17EAB">
      <w:pPr>
        <w:pStyle w:val="aa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</w:t>
      </w:r>
      <w:r w:rsidRPr="004763C8">
        <w:rPr>
          <w:rFonts w:ascii="PT Astra Serif" w:hAnsi="PT Astra Serif"/>
          <w:lang w:val="ru-RU"/>
        </w:rPr>
        <w:t xml:space="preserve">от 07.12.2022 г. № </w:t>
      </w:r>
      <w:r>
        <w:rPr>
          <w:rFonts w:ascii="PT Astra Serif" w:hAnsi="PT Astra Serif"/>
          <w:lang w:val="ru-RU"/>
        </w:rPr>
        <w:t>75-о/д</w:t>
      </w:r>
    </w:p>
    <w:p w14:paraId="5A00EBE4" w14:textId="77777777" w:rsidR="00E17EAB" w:rsidRPr="004763C8" w:rsidRDefault="00E17EAB" w:rsidP="00E17EAB">
      <w:pPr>
        <w:ind w:left="316" w:right="572"/>
        <w:jc w:val="center"/>
        <w:rPr>
          <w:rFonts w:ascii="PT Astra Serif" w:hAnsi="PT Astra Serif"/>
          <w:b/>
          <w:color w:val="343436"/>
          <w:spacing w:val="-2"/>
          <w:sz w:val="27"/>
        </w:rPr>
      </w:pPr>
    </w:p>
    <w:p w14:paraId="70666144" w14:textId="77777777" w:rsidR="00E17EAB" w:rsidRPr="004763C8" w:rsidRDefault="00E17EAB" w:rsidP="00E17EAB">
      <w:pPr>
        <w:pStyle w:val="aa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763C8">
        <w:rPr>
          <w:rFonts w:ascii="PT Astra Serif" w:hAnsi="PT Astra Serif"/>
          <w:b/>
          <w:sz w:val="24"/>
          <w:szCs w:val="24"/>
          <w:lang w:val="ru-RU"/>
        </w:rPr>
        <w:t>Положение</w:t>
      </w:r>
    </w:p>
    <w:p w14:paraId="22AE6CEF" w14:textId="77777777" w:rsidR="00E17EAB" w:rsidRDefault="00E17EAB" w:rsidP="00E17EAB">
      <w:pPr>
        <w:pStyle w:val="aa"/>
        <w:jc w:val="center"/>
        <w:rPr>
          <w:rFonts w:ascii="PT Astra Serif" w:hAnsi="PT Astra Serif"/>
          <w:b/>
          <w:w w:val="105"/>
          <w:sz w:val="24"/>
          <w:szCs w:val="24"/>
          <w:lang w:val="ru-RU"/>
        </w:rPr>
      </w:pP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о</w:t>
      </w:r>
      <w:r w:rsidRPr="004763C8">
        <w:rPr>
          <w:rFonts w:ascii="PT Astra Serif" w:hAnsi="PT Astra Serif"/>
          <w:b/>
          <w:spacing w:val="-10"/>
          <w:w w:val="105"/>
          <w:sz w:val="24"/>
          <w:szCs w:val="24"/>
          <w:lang w:val="ru-RU"/>
        </w:rPr>
        <w:t xml:space="preserve">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комиссии по</w:t>
      </w:r>
      <w:r w:rsidRPr="004763C8">
        <w:rPr>
          <w:rFonts w:ascii="PT Astra Serif" w:hAnsi="PT Astra Serif"/>
          <w:b/>
          <w:spacing w:val="-7"/>
          <w:w w:val="105"/>
          <w:sz w:val="24"/>
          <w:szCs w:val="24"/>
          <w:lang w:val="ru-RU"/>
        </w:rPr>
        <w:t xml:space="preserve">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соблюдению требований к</w:t>
      </w:r>
      <w:r w:rsidRPr="004763C8">
        <w:rPr>
          <w:rFonts w:ascii="PT Astra Serif" w:hAnsi="PT Astra Serif"/>
          <w:b/>
          <w:spacing w:val="-13"/>
          <w:w w:val="105"/>
          <w:sz w:val="24"/>
          <w:szCs w:val="24"/>
          <w:lang w:val="ru-RU"/>
        </w:rPr>
        <w:t xml:space="preserve">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служебному</w:t>
      </w:r>
      <w:r w:rsidRPr="004763C8">
        <w:rPr>
          <w:rFonts w:ascii="PT Astra Serif" w:hAnsi="PT Astra Serif"/>
          <w:b/>
          <w:spacing w:val="18"/>
          <w:w w:val="105"/>
          <w:sz w:val="24"/>
          <w:szCs w:val="24"/>
          <w:lang w:val="ru-RU"/>
        </w:rPr>
        <w:t xml:space="preserve">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поведению должностных лиц</w:t>
      </w:r>
      <w:r w:rsidRPr="004763C8">
        <w:rPr>
          <w:rFonts w:ascii="PT Astra Serif" w:hAnsi="PT Astra Serif"/>
          <w:b/>
          <w:spacing w:val="-11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областного государственного учреждения</w:t>
      </w:r>
      <w:r w:rsidRPr="004763C8">
        <w:rPr>
          <w:rFonts w:ascii="PT Astra Serif" w:hAnsi="PT Astra Serif"/>
          <w:b/>
          <w:spacing w:val="-4"/>
          <w:w w:val="105"/>
          <w:sz w:val="24"/>
          <w:szCs w:val="24"/>
          <w:lang w:val="ru-RU"/>
        </w:rPr>
        <w:t xml:space="preserve">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«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 xml:space="preserve">Питерская </w:t>
      </w:r>
      <w:r w:rsidRPr="004763C8">
        <w:rPr>
          <w:rFonts w:ascii="PT Astra Serif" w:hAnsi="PT Astra Serif"/>
          <w:b/>
          <w:w w:val="105"/>
          <w:sz w:val="24"/>
          <w:szCs w:val="24"/>
          <w:lang w:val="ru-RU"/>
        </w:rPr>
        <w:t>рай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онная</w:t>
      </w:r>
      <w:r w:rsidRPr="004763C8">
        <w:rPr>
          <w:rFonts w:ascii="PT Astra Serif" w:hAnsi="PT Astra Serif"/>
          <w:b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w w:val="105"/>
          <w:sz w:val="24"/>
          <w:szCs w:val="24"/>
          <w:lang w:val="ru-RU"/>
        </w:rPr>
        <w:t>станция по борьбе с болезнями животных</w:t>
      </w:r>
      <w:r w:rsidRPr="00C10170">
        <w:rPr>
          <w:rFonts w:ascii="PT Astra Serif" w:hAnsi="PT Astra Serif"/>
          <w:b/>
          <w:w w:val="105"/>
          <w:sz w:val="24"/>
          <w:szCs w:val="24"/>
          <w:lang w:val="ru-RU"/>
        </w:rPr>
        <w:t>» и</w:t>
      </w:r>
      <w:r w:rsidRPr="00C10170">
        <w:rPr>
          <w:rFonts w:ascii="PT Astra Serif" w:hAnsi="PT Astra Serif"/>
          <w:b/>
          <w:spacing w:val="-11"/>
          <w:w w:val="105"/>
          <w:sz w:val="24"/>
          <w:szCs w:val="24"/>
          <w:lang w:val="ru-RU"/>
        </w:rPr>
        <w:t xml:space="preserve"> </w:t>
      </w:r>
      <w:r w:rsidRPr="00C10170">
        <w:rPr>
          <w:rFonts w:ascii="PT Astra Serif" w:hAnsi="PT Astra Serif"/>
          <w:b/>
          <w:w w:val="105"/>
          <w:sz w:val="24"/>
          <w:szCs w:val="24"/>
          <w:lang w:val="ru-RU"/>
        </w:rPr>
        <w:t>урегулированию конфликта интересов</w:t>
      </w:r>
    </w:p>
    <w:p w14:paraId="1895D0C9" w14:textId="77777777" w:rsidR="00E17EAB" w:rsidRPr="002E661D" w:rsidRDefault="00E17EAB" w:rsidP="00E17EAB">
      <w:pPr>
        <w:pStyle w:val="aa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46777F31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409"/>
        </w:tabs>
        <w:autoSpaceDE w:val="0"/>
        <w:autoSpaceDN w:val="0"/>
        <w:spacing w:after="0" w:line="247" w:lineRule="auto"/>
        <w:ind w:right="427" w:firstLine="717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Настоящим Положением определяется порядок формирования и деятельности комиссий по соблюдению требований к служебному поведению должностных лиц ОГУ «</w:t>
      </w:r>
      <w:r>
        <w:rPr>
          <w:rFonts w:ascii="PT Astra Serif" w:hAnsi="PT Astra Serif"/>
          <w:color w:val="343436"/>
          <w:w w:val="105"/>
          <w:sz w:val="24"/>
          <w:szCs w:val="24"/>
        </w:rPr>
        <w:t>Питерская рай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СББЖ» (далее - учреждение) и урегулированию конфликта интересов (далее</w:t>
      </w:r>
      <w:r w:rsidRPr="002E661D">
        <w:rPr>
          <w:rFonts w:ascii="PT Astra Serif" w:hAnsi="PT Astra Serif"/>
          <w:color w:val="343436"/>
          <w:spacing w:val="40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комиссии, комиссия), в соответствии с Федеральным законом от 25 декабря 2008 года N</w:t>
      </w:r>
      <w:r w:rsidRPr="002E661D">
        <w:rPr>
          <w:rFonts w:ascii="PT Astra Serif" w:hAnsi="PT Astra Serif"/>
          <w:color w:val="343436"/>
          <w:spacing w:val="-13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273-ФЗ "О противодействии коррупции"</w:t>
      </w:r>
      <w:r w:rsidRPr="002E661D">
        <w:rPr>
          <w:rFonts w:ascii="PT Astra Serif" w:hAnsi="PT Astra Serif"/>
          <w:color w:val="4F4F4F"/>
          <w:w w:val="105"/>
          <w:sz w:val="24"/>
          <w:szCs w:val="24"/>
        </w:rPr>
        <w:t>,</w:t>
      </w:r>
      <w:r w:rsidRPr="002E661D">
        <w:rPr>
          <w:rFonts w:ascii="PT Astra Serif" w:hAnsi="PT Astra Serif"/>
          <w:color w:val="4F4F4F"/>
          <w:spacing w:val="-13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Постановлением</w:t>
      </w:r>
      <w:r w:rsidRPr="002E661D">
        <w:rPr>
          <w:rFonts w:ascii="PT Astra Serif" w:hAnsi="PT Astra Serif"/>
          <w:color w:val="343436"/>
          <w:spacing w:val="-8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Губернатора Саратовской области от 19 августа 201О года № 206 «Об утверждении положения о комиссиях по соблюдению требований к</w:t>
      </w:r>
      <w:r w:rsidRPr="002E661D">
        <w:rPr>
          <w:rFonts w:ascii="PT Astra Serif" w:hAnsi="PT Astra Serif"/>
          <w:color w:val="343436"/>
          <w:spacing w:val="-8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служебному поведению государственных</w:t>
      </w:r>
      <w:r w:rsidRPr="002E661D">
        <w:rPr>
          <w:rFonts w:ascii="PT Astra Serif" w:hAnsi="PT Astra Serif"/>
          <w:color w:val="343436"/>
          <w:spacing w:val="-7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гражданских служащих Саратовской</w:t>
      </w:r>
      <w:r w:rsidRPr="002E661D">
        <w:rPr>
          <w:rFonts w:ascii="PT Astra Serif" w:hAnsi="PT Astra Serif"/>
          <w:color w:val="343436"/>
          <w:spacing w:val="19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области и</w:t>
      </w:r>
      <w:r w:rsidRPr="002E661D">
        <w:rPr>
          <w:rFonts w:ascii="PT Astra Serif" w:hAnsi="PT Astra Serif"/>
          <w:color w:val="343436"/>
          <w:spacing w:val="-14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урегулированию</w:t>
      </w:r>
      <w:r w:rsidRPr="002E661D">
        <w:rPr>
          <w:rFonts w:ascii="PT Astra Serif" w:hAnsi="PT Astra Serif"/>
          <w:color w:val="343436"/>
          <w:spacing w:val="-15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конфликта интересов».</w:t>
      </w:r>
    </w:p>
    <w:p w14:paraId="71576246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4" w:lineRule="auto"/>
        <w:ind w:left="211" w:right="422" w:firstLine="719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Комиссии в своей деятельности руководствуются Конституцией Российской Федерации</w:t>
      </w:r>
      <w:r w:rsidRPr="002E661D">
        <w:rPr>
          <w:rFonts w:ascii="PT Astra Serif" w:hAnsi="PT Astra Serif"/>
          <w:color w:val="4F4F4F"/>
          <w:w w:val="105"/>
          <w:sz w:val="24"/>
          <w:szCs w:val="24"/>
        </w:rPr>
        <w:t xml:space="preserve">,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</w:t>
      </w:r>
      <w:r w:rsidRPr="002E661D">
        <w:rPr>
          <w:rFonts w:ascii="PT Astra Serif" w:hAnsi="PT Astra Serif"/>
          <w:color w:val="343436"/>
          <w:spacing w:val="-9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власти области, а</w:t>
      </w:r>
      <w:r w:rsidRPr="002E661D">
        <w:rPr>
          <w:rFonts w:ascii="PT Astra Serif" w:hAnsi="PT Astra Serif"/>
          <w:color w:val="343436"/>
          <w:spacing w:val="-18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также</w:t>
      </w:r>
      <w:r w:rsidRPr="002E661D">
        <w:rPr>
          <w:rFonts w:ascii="PT Astra Serif" w:hAnsi="PT Astra Serif"/>
          <w:color w:val="343436"/>
          <w:spacing w:val="-3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настоящим Положением.</w:t>
      </w:r>
    </w:p>
    <w:p w14:paraId="406211B7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370"/>
        </w:tabs>
        <w:autoSpaceDE w:val="0"/>
        <w:autoSpaceDN w:val="0"/>
        <w:spacing w:before="5" w:after="0" w:line="256" w:lineRule="auto"/>
        <w:ind w:left="220" w:right="404" w:firstLine="715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sz w:val="24"/>
          <w:szCs w:val="24"/>
        </w:rPr>
        <w:t>Основной задачей комиссий является содействие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государственным</w:t>
      </w:r>
      <w:r w:rsidRPr="002E661D">
        <w:rPr>
          <w:rFonts w:ascii="PT Astra Serif" w:hAnsi="PT Astra Serif"/>
          <w:color w:val="343436"/>
          <w:spacing w:val="8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pacing w:val="-2"/>
          <w:sz w:val="24"/>
          <w:szCs w:val="24"/>
        </w:rPr>
        <w:t>органам:</w:t>
      </w:r>
    </w:p>
    <w:p w14:paraId="0D4E5DBE" w14:textId="77777777" w:rsidR="00E17EAB" w:rsidRPr="002E661D" w:rsidRDefault="00E17EAB" w:rsidP="00E17EAB">
      <w:pPr>
        <w:pStyle w:val="a7"/>
        <w:spacing w:line="280" w:lineRule="exact"/>
        <w:ind w:left="941"/>
        <w:jc w:val="both"/>
        <w:rPr>
          <w:rFonts w:ascii="PT Astra Serif" w:hAnsi="PT Astra Serif"/>
        </w:rPr>
      </w:pPr>
      <w:r w:rsidRPr="002E661D">
        <w:rPr>
          <w:rFonts w:ascii="PT Astra Serif" w:hAnsi="PT Astra Serif"/>
          <w:color w:val="343436"/>
          <w:w w:val="105"/>
        </w:rPr>
        <w:t>а)</w:t>
      </w:r>
      <w:r w:rsidRPr="002E661D">
        <w:rPr>
          <w:rFonts w:ascii="PT Astra Serif" w:hAnsi="PT Astra Serif"/>
          <w:color w:val="343436"/>
          <w:spacing w:val="67"/>
          <w:w w:val="150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в</w:t>
      </w:r>
      <w:r w:rsidRPr="002E661D">
        <w:rPr>
          <w:rFonts w:ascii="PT Astra Serif" w:hAnsi="PT Astra Serif"/>
          <w:color w:val="343436"/>
          <w:spacing w:val="65"/>
          <w:w w:val="150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обеспечении</w:t>
      </w:r>
      <w:r w:rsidRPr="002E661D">
        <w:rPr>
          <w:rFonts w:ascii="PT Astra Serif" w:hAnsi="PT Astra Serif"/>
          <w:color w:val="343436"/>
          <w:spacing w:val="22"/>
          <w:w w:val="105"/>
        </w:rPr>
        <w:t xml:space="preserve">  </w:t>
      </w:r>
      <w:r w:rsidRPr="002E661D">
        <w:rPr>
          <w:rFonts w:ascii="PT Astra Serif" w:hAnsi="PT Astra Serif"/>
          <w:color w:val="343436"/>
          <w:w w:val="105"/>
        </w:rPr>
        <w:t>соблюдения</w:t>
      </w:r>
      <w:r w:rsidRPr="002E661D">
        <w:rPr>
          <w:rFonts w:ascii="PT Astra Serif" w:hAnsi="PT Astra Serif"/>
          <w:color w:val="343436"/>
          <w:spacing w:val="24"/>
          <w:w w:val="105"/>
        </w:rPr>
        <w:t xml:space="preserve">  </w:t>
      </w:r>
      <w:r w:rsidRPr="002E661D">
        <w:rPr>
          <w:rFonts w:ascii="PT Astra Serif" w:hAnsi="PT Astra Serif"/>
          <w:color w:val="343436"/>
          <w:w w:val="105"/>
        </w:rPr>
        <w:t>должностными</w:t>
      </w:r>
      <w:r w:rsidRPr="002E661D">
        <w:rPr>
          <w:rFonts w:ascii="PT Astra Serif" w:hAnsi="PT Astra Serif"/>
          <w:color w:val="343436"/>
          <w:spacing w:val="28"/>
          <w:w w:val="105"/>
        </w:rPr>
        <w:t xml:space="preserve">  </w:t>
      </w:r>
      <w:r w:rsidRPr="002E661D">
        <w:rPr>
          <w:rFonts w:ascii="PT Astra Serif" w:hAnsi="PT Astra Serif"/>
          <w:color w:val="343436"/>
          <w:w w:val="105"/>
        </w:rPr>
        <w:t>лицами</w:t>
      </w:r>
      <w:r w:rsidRPr="002E661D">
        <w:rPr>
          <w:rFonts w:ascii="PT Astra Serif" w:hAnsi="PT Astra Serif"/>
          <w:color w:val="343436"/>
          <w:spacing w:val="75"/>
          <w:w w:val="150"/>
        </w:rPr>
        <w:t xml:space="preserve">  </w:t>
      </w:r>
      <w:r w:rsidRPr="002E661D">
        <w:rPr>
          <w:rFonts w:ascii="PT Astra Serif" w:hAnsi="PT Astra Serif"/>
          <w:color w:val="343436"/>
          <w:w w:val="105"/>
        </w:rPr>
        <w:t>ограничений</w:t>
      </w:r>
      <w:r w:rsidRPr="002E661D">
        <w:rPr>
          <w:rFonts w:ascii="PT Astra Serif" w:hAnsi="PT Astra Serif"/>
          <w:color w:val="343436"/>
          <w:spacing w:val="26"/>
          <w:w w:val="105"/>
        </w:rPr>
        <w:t xml:space="preserve">  </w:t>
      </w:r>
    </w:p>
    <w:p w14:paraId="126F07B6" w14:textId="77777777" w:rsidR="00E17EAB" w:rsidRPr="002E661D" w:rsidRDefault="00E17EAB" w:rsidP="00E17EAB">
      <w:pPr>
        <w:pStyle w:val="a7"/>
        <w:spacing w:before="2" w:line="247" w:lineRule="auto"/>
        <w:ind w:left="233" w:right="407" w:hanging="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343436"/>
          <w:w w:val="105"/>
        </w:rPr>
        <w:t xml:space="preserve">и </w:t>
      </w:r>
      <w:r w:rsidRPr="002E661D">
        <w:rPr>
          <w:rFonts w:ascii="PT Astra Serif" w:hAnsi="PT Astra Serif"/>
          <w:color w:val="343436"/>
          <w:w w:val="105"/>
        </w:rPr>
        <w:t>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</w:t>
      </w:r>
      <w:r w:rsidRPr="002E661D">
        <w:rPr>
          <w:rFonts w:ascii="PT Astra Serif" w:hAnsi="PT Astra Serif"/>
          <w:color w:val="343436"/>
          <w:spacing w:val="-4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года N</w:t>
      </w:r>
      <w:r w:rsidRPr="002E661D">
        <w:rPr>
          <w:rFonts w:ascii="PT Astra Serif" w:hAnsi="PT Astra Serif"/>
          <w:color w:val="343436"/>
          <w:spacing w:val="-15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273-ФЗ "О противодействии коррупции", другими федеральными законами (далее - требования к служебному поведению и</w:t>
      </w:r>
      <w:r w:rsidRPr="002E661D">
        <w:rPr>
          <w:rFonts w:ascii="PT Astra Serif" w:hAnsi="PT Astra Serif"/>
          <w:color w:val="343436"/>
          <w:spacing w:val="-12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(или)</w:t>
      </w:r>
      <w:r w:rsidRPr="002E661D">
        <w:rPr>
          <w:rFonts w:ascii="PT Astra Serif" w:hAnsi="PT Astra Serif"/>
          <w:color w:val="343436"/>
          <w:spacing w:val="-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требования об</w:t>
      </w:r>
      <w:r w:rsidRPr="002E661D">
        <w:rPr>
          <w:rFonts w:ascii="PT Astra Serif" w:hAnsi="PT Astra Serif"/>
          <w:color w:val="343436"/>
          <w:spacing w:val="-1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урегулировании</w:t>
      </w:r>
      <w:r w:rsidRPr="002E661D">
        <w:rPr>
          <w:rFonts w:ascii="PT Astra Serif" w:hAnsi="PT Astra Serif"/>
          <w:color w:val="343436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конфликта интересов);</w:t>
      </w:r>
    </w:p>
    <w:p w14:paraId="488781BF" w14:textId="77777777" w:rsidR="00E17EAB" w:rsidRPr="002E661D" w:rsidRDefault="00E17EAB" w:rsidP="00E17EAB">
      <w:pPr>
        <w:pStyle w:val="a7"/>
        <w:spacing w:line="306" w:lineRule="exact"/>
        <w:ind w:left="95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343436"/>
          <w:w w:val="105"/>
        </w:rPr>
        <w:t>б</w:t>
      </w:r>
      <w:r w:rsidRPr="002E661D">
        <w:rPr>
          <w:rFonts w:ascii="PT Astra Serif" w:hAnsi="PT Astra Serif"/>
          <w:color w:val="343436"/>
          <w:w w:val="105"/>
        </w:rPr>
        <w:t>)</w:t>
      </w:r>
      <w:r w:rsidRPr="002E661D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в</w:t>
      </w:r>
      <w:r w:rsidRPr="002E661D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осуществлении</w:t>
      </w:r>
      <w:r w:rsidRPr="002E661D">
        <w:rPr>
          <w:rFonts w:ascii="PT Astra Serif" w:hAnsi="PT Astra Serif"/>
          <w:color w:val="343436"/>
          <w:spacing w:val="-2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в</w:t>
      </w:r>
      <w:r w:rsidRPr="002E661D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учреждении</w:t>
      </w:r>
      <w:r w:rsidRPr="002E661D">
        <w:rPr>
          <w:rFonts w:ascii="PT Astra Serif" w:hAnsi="PT Astra Serif"/>
          <w:color w:val="343436"/>
          <w:spacing w:val="2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мер</w:t>
      </w:r>
      <w:r w:rsidRPr="002E661D">
        <w:rPr>
          <w:rFonts w:ascii="PT Astra Serif" w:hAnsi="PT Astra Serif"/>
          <w:color w:val="343436"/>
          <w:spacing w:val="-14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по</w:t>
      </w:r>
      <w:r w:rsidRPr="002E661D">
        <w:rPr>
          <w:rFonts w:ascii="PT Astra Serif" w:hAnsi="PT Astra Serif"/>
          <w:color w:val="343436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предупреждению</w:t>
      </w:r>
      <w:r w:rsidRPr="002E661D">
        <w:rPr>
          <w:rFonts w:ascii="PT Astra Serif" w:hAnsi="PT Astra Serif"/>
          <w:color w:val="343436"/>
          <w:spacing w:val="-13"/>
          <w:w w:val="105"/>
        </w:rPr>
        <w:t xml:space="preserve"> </w:t>
      </w:r>
      <w:r w:rsidRPr="002E661D">
        <w:rPr>
          <w:rFonts w:ascii="PT Astra Serif" w:hAnsi="PT Astra Serif"/>
          <w:color w:val="343436"/>
          <w:spacing w:val="-2"/>
          <w:w w:val="105"/>
        </w:rPr>
        <w:t>коррупции.</w:t>
      </w:r>
    </w:p>
    <w:p w14:paraId="118951CF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before="6" w:after="0" w:line="249" w:lineRule="auto"/>
        <w:ind w:left="257" w:right="393" w:firstLine="708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sz w:val="24"/>
          <w:szCs w:val="24"/>
        </w:rPr>
        <w:t>Комиссии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рассматривают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вопросы,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связанные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с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соблюдением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требований</w:t>
      </w:r>
      <w:r w:rsidRPr="002E661D">
        <w:rPr>
          <w:rFonts w:ascii="PT Astra Serif" w:hAnsi="PT Astra Serif"/>
          <w:color w:val="343436"/>
          <w:spacing w:val="8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к служебному поведению и (или) требований об урегулировании конфликта интересов,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в отношении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должностных</w:t>
      </w:r>
      <w:r w:rsidRPr="002E661D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z w:val="24"/>
          <w:szCs w:val="24"/>
        </w:rPr>
        <w:t>лиц учреждения.</w:t>
      </w:r>
    </w:p>
    <w:p w14:paraId="5C14285F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331"/>
        </w:tabs>
        <w:autoSpaceDE w:val="0"/>
        <w:autoSpaceDN w:val="0"/>
        <w:spacing w:after="0" w:line="259" w:lineRule="auto"/>
        <w:ind w:left="267" w:right="385" w:firstLine="714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Комиссия образуется локальным актом учреждения. Указанным актом утверждаются</w:t>
      </w:r>
      <w:r w:rsidRPr="002E661D">
        <w:rPr>
          <w:rFonts w:ascii="PT Astra Serif" w:hAnsi="PT Astra Serif"/>
          <w:color w:val="343436"/>
          <w:spacing w:val="39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состав комиссии и</w:t>
      </w:r>
      <w:r w:rsidRPr="002E661D">
        <w:rPr>
          <w:rFonts w:ascii="PT Astra Serif" w:hAnsi="PT Astra Serif"/>
          <w:color w:val="343436"/>
          <w:spacing w:val="-4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порядок ее</w:t>
      </w:r>
      <w:r w:rsidRPr="002E661D">
        <w:rPr>
          <w:rFonts w:ascii="PT Astra Serif" w:hAnsi="PT Astra Serif"/>
          <w:color w:val="343436"/>
          <w:spacing w:val="-2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работы</w:t>
      </w:r>
      <w:r w:rsidRPr="002E661D">
        <w:rPr>
          <w:rFonts w:ascii="PT Astra Serif" w:hAnsi="PT Astra Serif"/>
          <w:color w:val="4F4F4F"/>
          <w:w w:val="105"/>
          <w:sz w:val="24"/>
          <w:szCs w:val="24"/>
        </w:rPr>
        <w:t>.</w:t>
      </w:r>
    </w:p>
    <w:p w14:paraId="0C5DAADE" w14:textId="77777777" w:rsidR="00E17EAB" w:rsidRPr="002E661D" w:rsidRDefault="00E17EAB" w:rsidP="00E17EAB">
      <w:pPr>
        <w:pStyle w:val="a7"/>
        <w:spacing w:line="274" w:lineRule="exact"/>
        <w:ind w:left="984"/>
        <w:jc w:val="both"/>
        <w:rPr>
          <w:rFonts w:ascii="PT Astra Serif" w:hAnsi="PT Astra Serif"/>
        </w:rPr>
      </w:pPr>
      <w:r w:rsidRPr="002E661D">
        <w:rPr>
          <w:rFonts w:ascii="PT Astra Serif" w:hAnsi="PT Astra Serif"/>
          <w:color w:val="343436"/>
          <w:w w:val="105"/>
        </w:rPr>
        <w:t>В</w:t>
      </w:r>
      <w:r w:rsidRPr="002E661D">
        <w:rPr>
          <w:rFonts w:ascii="PT Astra Serif" w:hAnsi="PT Astra Serif"/>
          <w:color w:val="343436"/>
          <w:spacing w:val="2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состав</w:t>
      </w:r>
      <w:r w:rsidRPr="002E661D">
        <w:rPr>
          <w:rFonts w:ascii="PT Astra Serif" w:hAnsi="PT Astra Serif"/>
          <w:color w:val="343436"/>
          <w:spacing w:val="3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комиссии</w:t>
      </w:r>
      <w:r w:rsidRPr="002E661D">
        <w:rPr>
          <w:rFonts w:ascii="PT Astra Serif" w:hAnsi="PT Astra Serif"/>
          <w:color w:val="343436"/>
          <w:spacing w:val="3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входят</w:t>
      </w:r>
      <w:r w:rsidRPr="002E661D">
        <w:rPr>
          <w:rFonts w:ascii="PT Astra Serif" w:hAnsi="PT Astra Serif"/>
          <w:color w:val="343436"/>
          <w:spacing w:val="34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председатель</w:t>
      </w:r>
      <w:r w:rsidRPr="002E661D">
        <w:rPr>
          <w:rFonts w:ascii="PT Astra Serif" w:hAnsi="PT Astra Serif"/>
          <w:color w:val="343436"/>
          <w:spacing w:val="45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комиссии</w:t>
      </w:r>
      <w:r w:rsidRPr="002E661D">
        <w:rPr>
          <w:rFonts w:ascii="PT Astra Serif" w:hAnsi="PT Astra Serif"/>
          <w:color w:val="343436"/>
          <w:spacing w:val="32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и</w:t>
      </w:r>
      <w:r w:rsidRPr="002E661D">
        <w:rPr>
          <w:rFonts w:ascii="PT Astra Serif" w:hAnsi="PT Astra Serif"/>
          <w:color w:val="343436"/>
          <w:spacing w:val="26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члены</w:t>
      </w:r>
      <w:r w:rsidRPr="002E661D">
        <w:rPr>
          <w:rFonts w:ascii="PT Astra Serif" w:hAnsi="PT Astra Serif"/>
          <w:color w:val="343436"/>
          <w:spacing w:val="37"/>
          <w:w w:val="105"/>
        </w:rPr>
        <w:t xml:space="preserve"> </w:t>
      </w:r>
      <w:r w:rsidRPr="002E661D">
        <w:rPr>
          <w:rFonts w:ascii="PT Astra Serif" w:hAnsi="PT Astra Serif"/>
          <w:color w:val="343436"/>
          <w:w w:val="105"/>
        </w:rPr>
        <w:t>комиссии.</w:t>
      </w:r>
      <w:r w:rsidRPr="002E661D">
        <w:rPr>
          <w:rFonts w:ascii="PT Astra Serif" w:hAnsi="PT Astra Serif"/>
          <w:color w:val="343436"/>
          <w:spacing w:val="43"/>
          <w:w w:val="105"/>
        </w:rPr>
        <w:t xml:space="preserve"> </w:t>
      </w:r>
      <w:r>
        <w:rPr>
          <w:rFonts w:ascii="PT Astra Serif" w:hAnsi="PT Astra Serif"/>
          <w:color w:val="343436"/>
        </w:rPr>
        <w:t xml:space="preserve">Все </w:t>
      </w:r>
      <w:r w:rsidRPr="002E661D">
        <w:rPr>
          <w:rFonts w:ascii="PT Astra Serif" w:hAnsi="PT Astra Serif"/>
          <w:color w:val="343436"/>
        </w:rPr>
        <w:t xml:space="preserve">члены комиссии при принятии решений обладают равными правами. В отсутствие председателя комиссии его обязанности исполняет назначенное лицо из членов </w:t>
      </w:r>
      <w:r w:rsidRPr="002E661D">
        <w:rPr>
          <w:rFonts w:ascii="PT Astra Serif" w:hAnsi="PT Astra Serif"/>
          <w:color w:val="343436"/>
          <w:spacing w:val="-2"/>
        </w:rPr>
        <w:t>комиссии.</w:t>
      </w:r>
    </w:p>
    <w:p w14:paraId="0070BEC6" w14:textId="77777777" w:rsidR="00E17EAB" w:rsidRPr="002E661D" w:rsidRDefault="00E17EAB" w:rsidP="00E17EAB">
      <w:pPr>
        <w:pStyle w:val="a6"/>
        <w:widowControl w:val="0"/>
        <w:numPr>
          <w:ilvl w:val="0"/>
          <w:numId w:val="1"/>
        </w:numPr>
        <w:tabs>
          <w:tab w:val="left" w:pos="1269"/>
        </w:tabs>
        <w:autoSpaceDE w:val="0"/>
        <w:autoSpaceDN w:val="0"/>
        <w:spacing w:after="0" w:line="278" w:lineRule="exact"/>
        <w:ind w:left="1268" w:hanging="272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В</w:t>
      </w:r>
      <w:r w:rsidRPr="002E661D">
        <w:rPr>
          <w:rFonts w:ascii="PT Astra Serif" w:hAnsi="PT Astra Serif"/>
          <w:color w:val="343436"/>
          <w:spacing w:val="-17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состав</w:t>
      </w:r>
      <w:r w:rsidRPr="002E661D">
        <w:rPr>
          <w:rFonts w:ascii="PT Astra Serif" w:hAnsi="PT Astra Serif"/>
          <w:color w:val="343436"/>
          <w:spacing w:val="-4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комиссии</w:t>
      </w:r>
      <w:r w:rsidRPr="002E661D">
        <w:rPr>
          <w:rFonts w:ascii="PT Astra Serif" w:hAnsi="PT Astra Serif"/>
          <w:color w:val="343436"/>
          <w:spacing w:val="-3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436"/>
          <w:spacing w:val="-2"/>
          <w:w w:val="105"/>
          <w:sz w:val="24"/>
          <w:szCs w:val="24"/>
        </w:rPr>
        <w:t>входят:</w:t>
      </w:r>
    </w:p>
    <w:p w14:paraId="00536748" w14:textId="77777777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142" w:right="431" w:hanging="571"/>
        <w:jc w:val="both"/>
        <w:rPr>
          <w:rFonts w:ascii="PT Astra Serif" w:hAnsi="PT Astra Serif"/>
          <w:color w:val="343636"/>
          <w:sz w:val="24"/>
          <w:szCs w:val="24"/>
        </w:rPr>
      </w:pPr>
      <w:r>
        <w:rPr>
          <w:rFonts w:ascii="PT Astra Serif" w:hAnsi="PT Astra Serif"/>
          <w:color w:val="343436"/>
          <w:w w:val="105"/>
          <w:sz w:val="24"/>
          <w:szCs w:val="24"/>
        </w:rPr>
        <w:t xml:space="preserve">          Ведущий ветеринарный врач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 xml:space="preserve"> ОГУ «</w:t>
      </w:r>
      <w:r>
        <w:rPr>
          <w:rFonts w:ascii="PT Astra Serif" w:hAnsi="PT Astra Serif"/>
          <w:color w:val="343436"/>
          <w:w w:val="105"/>
        </w:rPr>
        <w:t>Питерская</w:t>
      </w:r>
      <w:r w:rsidRPr="002E661D">
        <w:rPr>
          <w:rFonts w:ascii="PT Astra Serif" w:hAnsi="PT Astra Serif"/>
          <w:color w:val="343436"/>
          <w:w w:val="105"/>
        </w:rPr>
        <w:t xml:space="preserve"> рай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>СББЖ» (председатель комиссии),</w:t>
      </w:r>
      <w:r>
        <w:rPr>
          <w:rFonts w:ascii="PT Astra Serif" w:hAnsi="PT Astra Serif"/>
          <w:color w:val="343436"/>
          <w:w w:val="105"/>
          <w:sz w:val="24"/>
          <w:szCs w:val="24"/>
        </w:rPr>
        <w:t xml:space="preserve"> главный бухгалтер</w:t>
      </w:r>
      <w:r w:rsidRPr="002E661D">
        <w:rPr>
          <w:rFonts w:ascii="PT Astra Serif" w:hAnsi="PT Astra Serif"/>
          <w:color w:val="343436"/>
          <w:w w:val="105"/>
          <w:sz w:val="24"/>
          <w:szCs w:val="24"/>
        </w:rPr>
        <w:t xml:space="preserve"> (секретарь комиссии), </w:t>
      </w:r>
      <w:r>
        <w:rPr>
          <w:rFonts w:ascii="PT Astra Serif" w:hAnsi="PT Astra Serif"/>
          <w:color w:val="343436"/>
          <w:w w:val="105"/>
          <w:sz w:val="24"/>
          <w:szCs w:val="24"/>
        </w:rPr>
        <w:t>контрактный управляющий</w:t>
      </w:r>
      <w:r w:rsidRPr="002E661D">
        <w:rPr>
          <w:rFonts w:ascii="PT Astra Serif" w:hAnsi="PT Astra Serif"/>
          <w:color w:val="343436"/>
          <w:w w:val="105"/>
        </w:rPr>
        <w:t>,</w:t>
      </w:r>
      <w:r w:rsidRPr="002E661D">
        <w:rPr>
          <w:rFonts w:ascii="PT Astra Serif" w:hAnsi="PT Astra Serif"/>
          <w:color w:val="343636"/>
        </w:rPr>
        <w:t xml:space="preserve"> </w:t>
      </w:r>
      <w:r w:rsidRPr="002E661D">
        <w:rPr>
          <w:rFonts w:ascii="PT Astra Serif" w:hAnsi="PT Astra Serif"/>
          <w:color w:val="343636"/>
          <w:sz w:val="24"/>
          <w:szCs w:val="24"/>
        </w:rPr>
        <w:t>специалист</w:t>
      </w:r>
      <w:r w:rsidRPr="002E661D">
        <w:rPr>
          <w:rFonts w:ascii="PT Astra Serif" w:hAnsi="PT Astra Serif"/>
          <w:color w:val="343636"/>
          <w:spacing w:val="37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636"/>
          <w:sz w:val="24"/>
          <w:szCs w:val="24"/>
        </w:rPr>
        <w:t>по</w:t>
      </w:r>
      <w:r w:rsidRPr="002E661D">
        <w:rPr>
          <w:rFonts w:ascii="PT Astra Serif" w:hAnsi="PT Astra Serif"/>
          <w:color w:val="343636"/>
          <w:spacing w:val="23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636"/>
          <w:sz w:val="24"/>
          <w:szCs w:val="24"/>
        </w:rPr>
        <w:t>персоналу,</w:t>
      </w:r>
      <w:r w:rsidRPr="002E661D">
        <w:rPr>
          <w:rFonts w:ascii="PT Astra Serif" w:hAnsi="PT Astra Serif"/>
          <w:color w:val="343636"/>
          <w:spacing w:val="33"/>
          <w:sz w:val="24"/>
          <w:szCs w:val="24"/>
        </w:rPr>
        <w:t xml:space="preserve"> </w:t>
      </w:r>
      <w:r>
        <w:rPr>
          <w:rFonts w:ascii="PT Astra Serif" w:hAnsi="PT Astra Serif"/>
          <w:color w:val="343636"/>
          <w:sz w:val="24"/>
          <w:szCs w:val="24"/>
        </w:rPr>
        <w:t>ведущий бухгалтер</w:t>
      </w:r>
    </w:p>
    <w:p w14:paraId="1AADF539" w14:textId="77777777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sz w:val="24"/>
          <w:szCs w:val="24"/>
        </w:rPr>
        <w:tab/>
        <w:t xml:space="preserve">          7. </w:t>
      </w:r>
      <w:r w:rsidRPr="00660F00">
        <w:rPr>
          <w:rFonts w:ascii="PT Astra Serif" w:hAnsi="PT Astra Serif"/>
          <w:color w:val="343636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</w:t>
      </w:r>
      <w:r w:rsidRPr="00660F00">
        <w:rPr>
          <w:rFonts w:ascii="PT Astra Serif" w:hAnsi="PT Astra Serif"/>
          <w:color w:val="343636"/>
          <w:spacing w:val="40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sz w:val="24"/>
          <w:szCs w:val="24"/>
        </w:rPr>
        <w:t>комиссией решения.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 xml:space="preserve"> </w:t>
      </w:r>
    </w:p>
    <w:p w14:paraId="1EA5564C" w14:textId="77777777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  8.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Заседание</w:t>
      </w:r>
      <w:r w:rsidRPr="00660F00">
        <w:rPr>
          <w:rFonts w:ascii="PT Astra Serif" w:hAnsi="PT Astra Serif"/>
          <w:color w:val="343636"/>
          <w:spacing w:val="-7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комиссии</w:t>
      </w:r>
      <w:r w:rsidRPr="00660F00">
        <w:rPr>
          <w:rFonts w:ascii="PT Astra Serif" w:hAnsi="PT Astra Serif"/>
          <w:color w:val="343636"/>
          <w:spacing w:val="-9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считается</w:t>
      </w:r>
      <w:r w:rsidRPr="00660F00">
        <w:rPr>
          <w:rFonts w:ascii="PT Astra Serif" w:hAnsi="PT Astra Serif"/>
          <w:color w:val="343636"/>
          <w:spacing w:val="-5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правомочным, если</w:t>
      </w:r>
      <w:r w:rsidRPr="00660F00">
        <w:rPr>
          <w:rFonts w:ascii="PT Astra Serif" w:hAnsi="PT Astra Serif"/>
          <w:color w:val="343636"/>
          <w:spacing w:val="-14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на</w:t>
      </w:r>
      <w:r w:rsidRPr="00660F00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нем</w:t>
      </w:r>
      <w:r w:rsidRPr="00660F00">
        <w:rPr>
          <w:rFonts w:ascii="PT Astra Serif" w:hAnsi="PT Astra Serif"/>
          <w:color w:val="343636"/>
          <w:spacing w:val="-13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присутствует</w:t>
      </w:r>
      <w:r w:rsidRPr="00660F00">
        <w:rPr>
          <w:rFonts w:ascii="PT Astra Serif" w:hAnsi="PT Astra Serif"/>
          <w:color w:val="343636"/>
          <w:spacing w:val="-3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не менее</w:t>
      </w:r>
      <w:r w:rsidRPr="00660F00">
        <w:rPr>
          <w:rFonts w:ascii="PT Astra Serif" w:hAnsi="PT Astra Serif"/>
          <w:color w:val="343636"/>
          <w:spacing w:val="-14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двух</w:t>
      </w:r>
      <w:r w:rsidRPr="00660F00">
        <w:rPr>
          <w:rFonts w:ascii="PT Astra Serif" w:hAnsi="PT Astra Serif"/>
          <w:color w:val="343636"/>
          <w:spacing w:val="-17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третей</w:t>
      </w:r>
      <w:r w:rsidRPr="00660F00">
        <w:rPr>
          <w:rFonts w:ascii="PT Astra Serif" w:hAnsi="PT Astra Serif"/>
          <w:color w:val="343636"/>
          <w:spacing w:val="-8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от</w:t>
      </w:r>
      <w:r w:rsidRPr="00660F00">
        <w:rPr>
          <w:rFonts w:ascii="PT Astra Serif" w:hAnsi="PT Astra Serif"/>
          <w:color w:val="343636"/>
          <w:spacing w:val="-17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общего</w:t>
      </w:r>
      <w:r w:rsidRPr="00660F00">
        <w:rPr>
          <w:rFonts w:ascii="PT Astra Serif" w:hAnsi="PT Astra Serif"/>
          <w:color w:val="343636"/>
          <w:spacing w:val="-6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числа</w:t>
      </w:r>
      <w:r w:rsidRPr="00660F00">
        <w:rPr>
          <w:rFonts w:ascii="PT Astra Serif" w:hAnsi="PT Astra Serif"/>
          <w:color w:val="343636"/>
          <w:spacing w:val="-8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членов</w:t>
      </w:r>
      <w:r w:rsidRPr="00660F00">
        <w:rPr>
          <w:rFonts w:ascii="PT Astra Serif" w:hAnsi="PT Astra Serif"/>
          <w:color w:val="343636"/>
          <w:spacing w:val="-8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комиссии, состав</w:t>
      </w:r>
      <w:r w:rsidRPr="00660F00">
        <w:rPr>
          <w:rFonts w:ascii="PT Astra Serif" w:hAnsi="PT Astra Serif"/>
          <w:color w:val="343636"/>
          <w:spacing w:val="-12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которой</w:t>
      </w:r>
      <w:r w:rsidRPr="00660F00">
        <w:rPr>
          <w:rFonts w:ascii="PT Astra Serif" w:hAnsi="PT Astra Serif"/>
          <w:color w:val="343636"/>
          <w:spacing w:val="-10"/>
          <w:w w:val="105"/>
          <w:sz w:val="24"/>
          <w:szCs w:val="24"/>
        </w:rPr>
        <w:t xml:space="preserve"> </w:t>
      </w:r>
      <w:r w:rsidRPr="00660F00">
        <w:rPr>
          <w:rFonts w:ascii="PT Astra Serif" w:hAnsi="PT Astra Serif"/>
          <w:color w:val="343636"/>
          <w:w w:val="105"/>
          <w:sz w:val="24"/>
          <w:szCs w:val="24"/>
        </w:rPr>
        <w:t>утверждается приказом начальника учреждения.</w:t>
      </w: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</w:t>
      </w:r>
    </w:p>
    <w:p w14:paraId="47EC73BB" w14:textId="77777777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  9.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При возникновении прямой или косвенной личной заинтересованности члена комиссии</w:t>
      </w:r>
      <w:r w:rsidRPr="004763C8">
        <w:rPr>
          <w:rFonts w:ascii="PT Astra Serif" w:hAnsi="PT Astra Serif"/>
          <w:color w:val="4D4D4D"/>
          <w:w w:val="105"/>
          <w:sz w:val="24"/>
          <w:szCs w:val="24"/>
        </w:rPr>
        <w:t xml:space="preserve">,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которая может привести к конфликту интересов при рассмотрении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вопроса,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включенного</w:t>
      </w:r>
      <w:r w:rsidRPr="004763C8">
        <w:rPr>
          <w:rFonts w:ascii="PT Astra Serif" w:hAnsi="PT Astra Serif"/>
          <w:color w:val="343636"/>
          <w:spacing w:val="-6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в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повестку</w:t>
      </w:r>
      <w:r w:rsidRPr="004763C8">
        <w:rPr>
          <w:rFonts w:ascii="PT Astra Serif" w:hAnsi="PT Astra Serif"/>
          <w:color w:val="343636"/>
          <w:spacing w:val="-17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дня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заседания</w:t>
      </w:r>
      <w:r w:rsidRPr="004763C8">
        <w:rPr>
          <w:rFonts w:ascii="PT Astra Serif" w:hAnsi="PT Astra Serif"/>
          <w:color w:val="343636"/>
          <w:spacing w:val="-5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комиссии</w:t>
      </w:r>
      <w:r w:rsidRPr="004763C8">
        <w:rPr>
          <w:rFonts w:ascii="PT Astra Serif" w:hAnsi="PT Astra Serif"/>
          <w:color w:val="4D4D4D"/>
          <w:w w:val="105"/>
          <w:sz w:val="24"/>
          <w:szCs w:val="24"/>
        </w:rPr>
        <w:t>,</w:t>
      </w:r>
      <w:r w:rsidRPr="004763C8">
        <w:rPr>
          <w:rFonts w:ascii="PT Astra Serif" w:hAnsi="PT Astra Serif"/>
          <w:color w:val="4D4D4D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он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Pr="004763C8">
        <w:rPr>
          <w:rFonts w:ascii="PT Astra Serif" w:hAnsi="PT Astra Serif"/>
          <w:color w:val="343636"/>
          <w:spacing w:val="-6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принимает участия в</w:t>
      </w:r>
      <w:r w:rsidRPr="004763C8">
        <w:rPr>
          <w:rFonts w:ascii="PT Astra Serif" w:hAnsi="PT Astra Serif"/>
          <w:color w:val="343636"/>
          <w:spacing w:val="-9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рассмотрении указанного вопроса.</w:t>
      </w:r>
    </w:p>
    <w:p w14:paraId="5520A9C5" w14:textId="77777777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   </w:t>
      </w:r>
      <w:r w:rsidRPr="002E661D">
        <w:rPr>
          <w:rFonts w:ascii="PT Astra Serif" w:hAnsi="PT Astra Serif"/>
          <w:color w:val="343636"/>
        </w:rPr>
        <w:t>1О. Основаниями для проведения заседания комиссии являются:</w:t>
      </w:r>
    </w:p>
    <w:p w14:paraId="611DC66D" w14:textId="293552DB" w:rsidR="00E17EAB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</w:rPr>
        <w:t xml:space="preserve">         </w:t>
      </w:r>
      <w:r w:rsidRPr="002E661D">
        <w:rPr>
          <w:rFonts w:ascii="PT Astra Serif" w:hAnsi="PT Astra Serif"/>
          <w:color w:val="343636"/>
        </w:rPr>
        <w:t xml:space="preserve"> а) поступившие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в учреждение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в установленном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порядке:</w:t>
      </w:r>
      <w:r>
        <w:rPr>
          <w:rFonts w:ascii="PT Astra Serif" w:hAnsi="PT Astra Serif"/>
          <w:color w:val="343636"/>
        </w:rPr>
        <w:t xml:space="preserve"> </w:t>
      </w:r>
      <w:r w:rsidRPr="002E661D">
        <w:rPr>
          <w:rFonts w:ascii="PT Astra Serif" w:hAnsi="PT Astra Serif"/>
          <w:color w:val="343636"/>
        </w:rPr>
        <w:t>уведомление</w:t>
      </w:r>
      <w:r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должностного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лица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о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возникновении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личной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заинтересованности</w:t>
      </w:r>
      <w:r w:rsidRPr="002E661D">
        <w:rPr>
          <w:rFonts w:ascii="PT Astra Serif" w:hAnsi="PT Astra Serif"/>
          <w:color w:val="343636"/>
          <w:spacing w:val="80"/>
        </w:rPr>
        <w:t xml:space="preserve"> </w:t>
      </w:r>
      <w:r w:rsidRPr="002E661D">
        <w:rPr>
          <w:rFonts w:ascii="PT Astra Serif" w:hAnsi="PT Astra Serif"/>
          <w:color w:val="343636"/>
        </w:rPr>
        <w:t>при</w:t>
      </w:r>
      <w:r w:rsidRPr="002E661D">
        <w:rPr>
          <w:rFonts w:ascii="PT Astra Serif" w:hAnsi="PT Astra Serif"/>
          <w:color w:val="343636"/>
          <w:spacing w:val="80"/>
        </w:rPr>
        <w:t xml:space="preserve"> </w:t>
      </w:r>
      <w:r w:rsidRPr="002E661D">
        <w:rPr>
          <w:rFonts w:ascii="PT Astra Serif" w:hAnsi="PT Astra Serif"/>
          <w:color w:val="343636"/>
        </w:rPr>
        <w:t>исполнении</w:t>
      </w:r>
      <w:r w:rsidRPr="002E661D">
        <w:rPr>
          <w:rFonts w:ascii="PT Astra Serif" w:hAnsi="PT Astra Serif"/>
          <w:color w:val="343636"/>
          <w:spacing w:val="80"/>
        </w:rPr>
        <w:t xml:space="preserve"> </w:t>
      </w:r>
      <w:r w:rsidRPr="002E661D">
        <w:rPr>
          <w:rFonts w:ascii="PT Astra Serif" w:hAnsi="PT Astra Serif"/>
          <w:color w:val="343636"/>
        </w:rPr>
        <w:t>должностных</w:t>
      </w:r>
      <w:r w:rsidRPr="002E661D">
        <w:rPr>
          <w:rFonts w:ascii="PT Astra Serif" w:hAnsi="PT Astra Serif"/>
          <w:color w:val="343636"/>
          <w:spacing w:val="80"/>
        </w:rPr>
        <w:t xml:space="preserve"> </w:t>
      </w:r>
      <w:r w:rsidRPr="002E661D">
        <w:rPr>
          <w:rFonts w:ascii="PT Astra Serif" w:hAnsi="PT Astra Serif"/>
          <w:color w:val="343636"/>
        </w:rPr>
        <w:t>обязанностей,</w:t>
      </w:r>
      <w:r w:rsidRPr="002E661D">
        <w:rPr>
          <w:rFonts w:ascii="PT Astra Serif" w:hAnsi="PT Astra Serif"/>
          <w:color w:val="343636"/>
          <w:spacing w:val="80"/>
        </w:rPr>
        <w:t xml:space="preserve"> </w:t>
      </w:r>
      <w:r w:rsidRPr="002E661D">
        <w:rPr>
          <w:rFonts w:ascii="PT Astra Serif" w:hAnsi="PT Astra Serif"/>
          <w:color w:val="343636"/>
        </w:rPr>
        <w:t>которая приводит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или может привести к конфликту</w:t>
      </w:r>
      <w:r w:rsidRPr="002E661D">
        <w:rPr>
          <w:rFonts w:ascii="PT Astra Serif" w:hAnsi="PT Astra Serif"/>
          <w:color w:val="343636"/>
          <w:spacing w:val="40"/>
        </w:rPr>
        <w:t xml:space="preserve"> </w:t>
      </w:r>
      <w:r w:rsidRPr="002E661D">
        <w:rPr>
          <w:rFonts w:ascii="PT Astra Serif" w:hAnsi="PT Astra Serif"/>
          <w:color w:val="343636"/>
        </w:rPr>
        <w:t>интересов;</w:t>
      </w:r>
      <w:r>
        <w:rPr>
          <w:rFonts w:ascii="PT Astra Serif" w:hAnsi="PT Astra Serif"/>
          <w:color w:val="343636"/>
        </w:rPr>
        <w:t xml:space="preserve">                                             </w:t>
      </w:r>
      <w:r w:rsidR="00185765">
        <w:rPr>
          <w:rFonts w:ascii="PT Astra Serif" w:hAnsi="PT Astra Serif"/>
          <w:color w:val="343636"/>
        </w:rPr>
        <w:t xml:space="preserve">                         </w:t>
      </w:r>
      <w:r w:rsidRPr="002E661D">
        <w:rPr>
          <w:rFonts w:ascii="PT Astra Serif" w:hAnsi="PT Astra Serif"/>
          <w:color w:val="343636"/>
          <w:w w:val="105"/>
        </w:rPr>
        <w:t>б) представление председателя коми</w:t>
      </w:r>
      <w:r>
        <w:rPr>
          <w:rFonts w:ascii="PT Astra Serif" w:hAnsi="PT Astra Serif"/>
          <w:color w:val="343636"/>
          <w:w w:val="105"/>
        </w:rPr>
        <w:t xml:space="preserve">ссии или любого члена комиссии, </w:t>
      </w:r>
      <w:r w:rsidRPr="002E661D">
        <w:rPr>
          <w:rFonts w:ascii="PT Astra Serif" w:hAnsi="PT Astra Serif"/>
          <w:color w:val="343636"/>
          <w:w w:val="105"/>
        </w:rPr>
        <w:t>касающееся обеспечения соблюдения должностным лицом требований к служебному поведению и (или) требований об урегулировании конфликта интересов либо</w:t>
      </w:r>
      <w:r w:rsidRPr="002E661D">
        <w:rPr>
          <w:rFonts w:ascii="PT Astra Serif" w:hAnsi="PT Astra Serif"/>
          <w:color w:val="343636"/>
          <w:spacing w:val="-10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осуществления в</w:t>
      </w:r>
      <w:r w:rsidRPr="002E661D">
        <w:rPr>
          <w:rFonts w:ascii="PT Astra Serif" w:hAnsi="PT Astra Serif"/>
          <w:color w:val="343636"/>
          <w:spacing w:val="-17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учреждении мер</w:t>
      </w:r>
      <w:r w:rsidRPr="002E661D">
        <w:rPr>
          <w:rFonts w:ascii="PT Astra Serif" w:hAnsi="PT Astra Serif"/>
          <w:color w:val="343636"/>
          <w:spacing w:val="-12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по</w:t>
      </w:r>
      <w:r w:rsidRPr="002E661D">
        <w:rPr>
          <w:rFonts w:ascii="PT Astra Serif" w:hAnsi="PT Astra Serif"/>
          <w:color w:val="343636"/>
          <w:spacing w:val="-14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предупреждению</w:t>
      </w:r>
      <w:r w:rsidRPr="002E661D">
        <w:rPr>
          <w:rFonts w:ascii="PT Astra Serif" w:hAnsi="PT Astra Serif"/>
          <w:color w:val="343636"/>
          <w:spacing w:val="-15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коррупции;</w:t>
      </w:r>
    </w:p>
    <w:p w14:paraId="4E5237F6" w14:textId="77777777" w:rsidR="00E17EAB" w:rsidRPr="004763C8" w:rsidRDefault="00E17EAB" w:rsidP="00E17EAB">
      <w:pPr>
        <w:widowControl w:val="0"/>
        <w:tabs>
          <w:tab w:val="left" w:pos="1379"/>
        </w:tabs>
        <w:autoSpaceDE w:val="0"/>
        <w:autoSpaceDN w:val="0"/>
        <w:spacing w:before="16" w:after="0" w:line="249" w:lineRule="auto"/>
        <w:ind w:left="-426" w:right="431" w:hanging="571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       11.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Комиссия не рассматривает сообщения о преступлениях и административных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правонарушениях,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а</w:t>
      </w:r>
      <w:r w:rsidRPr="004763C8">
        <w:rPr>
          <w:rFonts w:ascii="PT Astra Serif" w:hAnsi="PT Astra Serif"/>
          <w:color w:val="343636"/>
          <w:spacing w:val="-18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также</w:t>
      </w:r>
      <w:r w:rsidRPr="004763C8">
        <w:rPr>
          <w:rFonts w:ascii="PT Astra Serif" w:hAnsi="PT Astra Serif"/>
          <w:color w:val="343636"/>
          <w:spacing w:val="-13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анонимные</w:t>
      </w:r>
      <w:r w:rsidRPr="004763C8">
        <w:rPr>
          <w:rFonts w:ascii="PT Astra Serif" w:hAnsi="PT Astra Serif"/>
          <w:color w:val="343636"/>
          <w:spacing w:val="-1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обращения,</w:t>
      </w:r>
      <w:r w:rsidRPr="004763C8">
        <w:rPr>
          <w:rFonts w:ascii="PT Astra Serif" w:hAnsi="PT Astra Serif"/>
          <w:color w:val="343636"/>
          <w:spacing w:val="-3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не</w:t>
      </w:r>
      <w:r w:rsidRPr="004763C8">
        <w:rPr>
          <w:rFonts w:ascii="PT Astra Serif" w:hAnsi="PT Astra Serif"/>
          <w:color w:val="343636"/>
          <w:spacing w:val="-13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проводит проверки по</w:t>
      </w:r>
      <w:r w:rsidRPr="004763C8">
        <w:rPr>
          <w:rFonts w:ascii="PT Astra Serif" w:hAnsi="PT Astra Serif"/>
          <w:color w:val="343636"/>
          <w:spacing w:val="-3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фактам нарушения служебной дисциплины.</w:t>
      </w:r>
    </w:p>
    <w:p w14:paraId="4339B594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 xml:space="preserve">      </w:t>
      </w:r>
      <w:r>
        <w:rPr>
          <w:rFonts w:ascii="PT Astra Serif" w:hAnsi="PT Astra Serif"/>
          <w:color w:val="343636"/>
          <w:w w:val="105"/>
          <w:sz w:val="24"/>
          <w:szCs w:val="24"/>
        </w:rPr>
        <w:t xml:space="preserve">12.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Председатель комиссии при поступлении к нему в порядке, пред</w:t>
      </w:r>
      <w:r w:rsidRPr="004763C8">
        <w:rPr>
          <w:rFonts w:ascii="PT Astra Serif" w:hAnsi="PT Astra Serif"/>
          <w:color w:val="4D4D4D"/>
          <w:w w:val="105"/>
          <w:sz w:val="24"/>
          <w:szCs w:val="24"/>
        </w:rPr>
        <w:t>у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смотренном нормативным правовым актом государственного органа, информации, содержащей</w:t>
      </w:r>
      <w:r w:rsidRPr="004763C8">
        <w:rPr>
          <w:rFonts w:ascii="PT Astra Serif" w:hAnsi="PT Astra Serif"/>
          <w:color w:val="343636"/>
          <w:spacing w:val="-2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основания для</w:t>
      </w:r>
      <w:r w:rsidRPr="004763C8">
        <w:rPr>
          <w:rFonts w:ascii="PT Astra Serif" w:hAnsi="PT Astra Serif"/>
          <w:color w:val="343636"/>
          <w:spacing w:val="-14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проведения заседания комиссии:</w:t>
      </w:r>
    </w:p>
    <w:p w14:paraId="17F7C71C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</w:rPr>
      </w:pPr>
      <w:r w:rsidRPr="002E661D">
        <w:rPr>
          <w:rFonts w:ascii="PT Astra Serif" w:hAnsi="PT Astra Serif"/>
          <w:color w:val="343636"/>
          <w:w w:val="105"/>
        </w:rPr>
        <w:t>а) в течение 10 календарных дней назначает дату заседания комиссии. При этом дата заседания комиссии не может быть назначена позднее 20 календарных дней со</w:t>
      </w:r>
      <w:r w:rsidRPr="002E661D">
        <w:rPr>
          <w:rFonts w:ascii="PT Astra Serif" w:hAnsi="PT Astra Serif"/>
          <w:color w:val="343636"/>
          <w:spacing w:val="-3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дня поступления указанной информации;</w:t>
      </w:r>
    </w:p>
    <w:p w14:paraId="179E3692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sz w:val="24"/>
          <w:szCs w:val="24"/>
        </w:rPr>
      </w:pPr>
      <w:r>
        <w:rPr>
          <w:rFonts w:ascii="PT Astra Serif" w:hAnsi="PT Astra Serif"/>
          <w:color w:val="343636"/>
          <w:w w:val="105"/>
        </w:rPr>
        <w:t>б</w:t>
      </w:r>
      <w:r w:rsidRPr="002E661D">
        <w:rPr>
          <w:rFonts w:ascii="PT Astra Serif" w:hAnsi="PT Astra Serif"/>
          <w:color w:val="343636"/>
          <w:w w:val="105"/>
        </w:rPr>
        <w:t>) в течение семи календарных дней со дня поступления информации в учреждение организует ознакомление должностного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</w:t>
      </w:r>
      <w:r w:rsidRPr="002E661D">
        <w:rPr>
          <w:rFonts w:ascii="PT Astra Serif" w:hAnsi="PT Astra Serif"/>
          <w:color w:val="343636"/>
          <w:spacing w:val="-17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информацией</w:t>
      </w:r>
      <w:r w:rsidRPr="002E661D">
        <w:rPr>
          <w:rFonts w:ascii="PT Astra Serif" w:hAnsi="PT Astra Serif"/>
          <w:color w:val="4D4D4D"/>
          <w:w w:val="105"/>
        </w:rPr>
        <w:t>,</w:t>
      </w:r>
      <w:r w:rsidRPr="002E661D">
        <w:rPr>
          <w:rFonts w:ascii="PT Astra Serif" w:hAnsi="PT Astra Serif"/>
          <w:color w:val="4D4D4D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поступившей в</w:t>
      </w:r>
      <w:r w:rsidRPr="002E661D">
        <w:rPr>
          <w:rFonts w:ascii="PT Astra Serif" w:hAnsi="PT Astra Serif"/>
          <w:color w:val="343636"/>
          <w:spacing w:val="-17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подразделение государственного</w:t>
      </w:r>
      <w:r w:rsidRPr="002E661D">
        <w:rPr>
          <w:rFonts w:ascii="PT Astra Serif" w:hAnsi="PT Astra Serif"/>
          <w:color w:val="343636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органа по профилактике коррупционных и иных правонарушений либо лицу ответственному за работу по профилактике коррупционных и иных правонарушений, и</w:t>
      </w:r>
      <w:r w:rsidRPr="002E661D">
        <w:rPr>
          <w:rFonts w:ascii="PT Astra Serif" w:hAnsi="PT Astra Serif"/>
          <w:color w:val="343636"/>
          <w:spacing w:val="-1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с результатами ее проверки.</w:t>
      </w:r>
    </w:p>
    <w:p w14:paraId="2BA037C3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sz w:val="24"/>
          <w:szCs w:val="24"/>
        </w:rPr>
      </w:pPr>
      <w:r>
        <w:rPr>
          <w:rFonts w:ascii="PT Astra Serif" w:hAnsi="PT Astra Serif"/>
          <w:color w:val="343636"/>
          <w:sz w:val="24"/>
          <w:szCs w:val="24"/>
        </w:rPr>
        <w:t xml:space="preserve">                13.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Заседание</w:t>
      </w:r>
      <w:r w:rsidRPr="004763C8">
        <w:rPr>
          <w:rFonts w:ascii="PT Astra Serif" w:hAnsi="PT Astra Serif"/>
          <w:color w:val="343636"/>
          <w:spacing w:val="78"/>
          <w:w w:val="105"/>
          <w:sz w:val="24"/>
          <w:szCs w:val="24"/>
        </w:rPr>
        <w:t xml:space="preserve"> </w:t>
      </w:r>
      <w:r w:rsidRPr="00B84FFF">
        <w:t>комиссии проводится, как</w:t>
      </w:r>
      <w:r w:rsidRPr="004763C8">
        <w:rPr>
          <w:rFonts w:ascii="PT Astra Serif" w:hAnsi="PT Astra Serif"/>
          <w:color w:val="343636"/>
          <w:spacing w:val="64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правило,</w:t>
      </w:r>
      <w:r w:rsidRPr="004763C8">
        <w:rPr>
          <w:rFonts w:ascii="PT Astra Serif" w:hAnsi="PT Astra Serif"/>
          <w:color w:val="343636"/>
          <w:spacing w:val="67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в</w:t>
      </w:r>
      <w:r w:rsidRPr="004763C8">
        <w:rPr>
          <w:rFonts w:ascii="PT Astra Serif" w:hAnsi="PT Astra Serif"/>
          <w:color w:val="343636"/>
          <w:spacing w:val="62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43636"/>
          <w:spacing w:val="-2"/>
          <w:w w:val="105"/>
          <w:sz w:val="24"/>
          <w:szCs w:val="24"/>
        </w:rPr>
        <w:t>присутствии</w:t>
      </w:r>
      <w:r>
        <w:rPr>
          <w:rFonts w:ascii="PT Astra Serif" w:hAnsi="PT Astra Serif"/>
          <w:color w:val="343636"/>
          <w:spacing w:val="-2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должностного лица</w:t>
      </w:r>
      <w:r w:rsidRPr="002E661D">
        <w:rPr>
          <w:rFonts w:ascii="PT Astra Serif" w:hAnsi="PT Astra Serif"/>
          <w:color w:val="4D4D4D"/>
          <w:w w:val="105"/>
        </w:rPr>
        <w:t>,</w:t>
      </w:r>
      <w:r w:rsidRPr="002E661D">
        <w:rPr>
          <w:rFonts w:ascii="PT Astra Serif" w:hAnsi="PT Astra Serif"/>
          <w:color w:val="4D4D4D"/>
          <w:spacing w:val="-14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в</w:t>
      </w:r>
      <w:r w:rsidRPr="002E661D">
        <w:rPr>
          <w:rFonts w:ascii="PT Astra Serif" w:hAnsi="PT Astra Serif"/>
          <w:color w:val="343636"/>
          <w:spacing w:val="-7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отношении которого рассматривается</w:t>
      </w:r>
      <w:r w:rsidRPr="002E661D">
        <w:rPr>
          <w:rFonts w:ascii="PT Astra Serif" w:hAnsi="PT Astra Serif"/>
          <w:color w:val="343636"/>
          <w:spacing w:val="-8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вопрос о</w:t>
      </w:r>
      <w:r w:rsidRPr="002E661D">
        <w:rPr>
          <w:rFonts w:ascii="PT Astra Serif" w:hAnsi="PT Astra Serif"/>
          <w:color w:val="343636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соблюдении требований к служебному поведению и (или) требований об урегулировании конфликта интересов. О намерении лично присутствовать</w:t>
      </w:r>
      <w:r w:rsidRPr="002E661D">
        <w:rPr>
          <w:rFonts w:ascii="PT Astra Serif" w:hAnsi="PT Astra Serif"/>
          <w:color w:val="343636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на заседании комиссии должностное</w:t>
      </w:r>
      <w:r w:rsidRPr="002E661D">
        <w:rPr>
          <w:rFonts w:ascii="PT Astra Serif" w:hAnsi="PT Astra Serif"/>
          <w:color w:val="343636"/>
          <w:spacing w:val="16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лицо</w:t>
      </w:r>
      <w:r w:rsidRPr="002E661D">
        <w:rPr>
          <w:rFonts w:ascii="PT Astra Serif" w:hAnsi="PT Astra Serif"/>
          <w:color w:val="343636"/>
          <w:spacing w:val="-2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указывает в</w:t>
      </w:r>
      <w:r w:rsidRPr="002E661D">
        <w:rPr>
          <w:rFonts w:ascii="PT Astra Serif" w:hAnsi="PT Astra Serif"/>
          <w:color w:val="343636"/>
          <w:spacing w:val="-17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обращении, заявлении или</w:t>
      </w:r>
      <w:r w:rsidRPr="002E661D">
        <w:rPr>
          <w:rFonts w:ascii="PT Astra Serif" w:hAnsi="PT Astra Serif"/>
          <w:color w:val="343636"/>
          <w:spacing w:val="-12"/>
          <w:w w:val="105"/>
        </w:rPr>
        <w:t xml:space="preserve"> </w:t>
      </w:r>
      <w:r w:rsidRPr="002E661D">
        <w:rPr>
          <w:rFonts w:ascii="PT Astra Serif" w:hAnsi="PT Astra Serif"/>
          <w:color w:val="343636"/>
          <w:w w:val="105"/>
        </w:rPr>
        <w:t>уведомлении.</w:t>
      </w:r>
    </w:p>
    <w:p w14:paraId="3C87FA93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sz w:val="24"/>
          <w:szCs w:val="24"/>
        </w:rPr>
        <w:t xml:space="preserve">               13.1.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Заседания комиссии могут проводиться в отсутствие должностного лица в случае</w:t>
      </w:r>
      <w:r w:rsidRPr="004763C8">
        <w:rPr>
          <w:rFonts w:ascii="PT Astra Serif" w:hAnsi="PT Astra Serif"/>
          <w:color w:val="4D4D4D"/>
          <w:w w:val="105"/>
          <w:sz w:val="24"/>
          <w:szCs w:val="24"/>
        </w:rPr>
        <w:t xml:space="preserve">, </w:t>
      </w:r>
      <w:r w:rsidRPr="004763C8">
        <w:rPr>
          <w:rFonts w:ascii="PT Astra Serif" w:hAnsi="PT Astra Serif"/>
          <w:color w:val="343636"/>
          <w:w w:val="105"/>
          <w:sz w:val="24"/>
          <w:szCs w:val="24"/>
        </w:rPr>
        <w:t>если:</w:t>
      </w:r>
    </w:p>
    <w:p w14:paraId="47A49EDC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63638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>а) в обращении, заявлении или уведомлении, не содержится указания о намерении должностного лица</w:t>
      </w:r>
      <w:r w:rsidRPr="002E661D">
        <w:rPr>
          <w:rFonts w:ascii="PT Astra Serif" w:hAnsi="PT Astra Serif"/>
          <w:color w:val="363638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лично присутствовать</w:t>
      </w:r>
      <w:r w:rsidRPr="002E661D">
        <w:rPr>
          <w:rFonts w:ascii="PT Astra Serif" w:hAnsi="PT Astra Serif"/>
          <w:color w:val="363638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на</w:t>
      </w:r>
      <w:r w:rsidRPr="002E661D">
        <w:rPr>
          <w:rFonts w:ascii="PT Astra Serif" w:hAnsi="PT Astra Serif"/>
          <w:color w:val="363638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заседании комиссии;</w:t>
      </w:r>
    </w:p>
    <w:p w14:paraId="116F4660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 w:rsidRPr="002E661D">
        <w:rPr>
          <w:rFonts w:ascii="PT Astra Serif" w:hAnsi="PT Astra Serif"/>
          <w:color w:val="363638"/>
          <w:w w:val="105"/>
        </w:rPr>
        <w:t>б) должностное лицо, намеревающиеся лично присутствовать на заседании комиссии и надлежащим образом извещенные о времени и</w:t>
      </w:r>
      <w:r w:rsidRPr="002E661D">
        <w:rPr>
          <w:rFonts w:ascii="PT Astra Serif" w:hAnsi="PT Astra Serif"/>
          <w:color w:val="363638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месте его</w:t>
      </w:r>
      <w:r w:rsidRPr="002E661D">
        <w:rPr>
          <w:rFonts w:ascii="PT Astra Serif" w:hAnsi="PT Astra Serif"/>
          <w:color w:val="363638"/>
          <w:spacing w:val="-2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проведения, не явились на заседание комиссии.</w:t>
      </w:r>
    </w:p>
    <w:p w14:paraId="74EB8C4A" w14:textId="77777777" w:rsidR="00E17EAB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 14. </w:t>
      </w:r>
      <w:r w:rsidRPr="004763C8">
        <w:rPr>
          <w:rFonts w:ascii="PT Astra Serif" w:hAnsi="PT Astra Serif"/>
          <w:color w:val="363638"/>
          <w:w w:val="105"/>
          <w:sz w:val="24"/>
          <w:szCs w:val="24"/>
        </w:rPr>
        <w:t>На заседании комиссии заслушиваются пояснения должностного лица, рассматриваются материалы по существу вынесенных на данное заседание вопросов, а также дополнительные</w:t>
      </w:r>
      <w:r w:rsidRPr="004763C8">
        <w:rPr>
          <w:rFonts w:ascii="PT Astra Serif" w:hAnsi="PT Astra Serif"/>
          <w:color w:val="363638"/>
          <w:spacing w:val="-3"/>
          <w:w w:val="10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w w:val="105"/>
          <w:sz w:val="24"/>
          <w:szCs w:val="24"/>
        </w:rPr>
        <w:t>материалы.</w:t>
      </w:r>
    </w:p>
    <w:p w14:paraId="0B71F4AA" w14:textId="77777777" w:rsidR="00E17EAB" w:rsidRPr="004763C8" w:rsidRDefault="00E17EAB" w:rsidP="00E17EAB">
      <w:pPr>
        <w:widowControl w:val="0"/>
        <w:tabs>
          <w:tab w:val="left" w:pos="1576"/>
        </w:tabs>
        <w:autoSpaceDE w:val="0"/>
        <w:autoSpaceDN w:val="0"/>
        <w:spacing w:after="0" w:line="249" w:lineRule="auto"/>
        <w:ind w:left="-455" w:right="412"/>
        <w:jc w:val="both"/>
        <w:rPr>
          <w:rFonts w:ascii="PT Astra Serif" w:hAnsi="PT Astra Serif"/>
          <w:color w:val="343636"/>
          <w:w w:val="105"/>
          <w:sz w:val="24"/>
          <w:szCs w:val="24"/>
        </w:rPr>
      </w:pPr>
      <w:r>
        <w:rPr>
          <w:rFonts w:ascii="PT Astra Serif" w:hAnsi="PT Astra Serif"/>
          <w:color w:val="343636"/>
          <w:w w:val="105"/>
          <w:sz w:val="24"/>
          <w:szCs w:val="24"/>
        </w:rPr>
        <w:t xml:space="preserve">                  15.</w:t>
      </w:r>
      <w:r>
        <w:rPr>
          <w:rFonts w:ascii="PT Astra Serif" w:hAnsi="PT Astra Serif"/>
          <w:color w:val="363638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Члены комиссии и лица, участвовавшие в ее заседании, не вправе разглашать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сведения,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ставшие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им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известными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в ходе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работы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комиссии.</w:t>
      </w:r>
    </w:p>
    <w:p w14:paraId="2DC3C1F3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z w:val="24"/>
          <w:szCs w:val="24"/>
        </w:rPr>
      </w:pPr>
      <w:r>
        <w:rPr>
          <w:rFonts w:ascii="PT Astra Serif" w:hAnsi="PT Astra Serif"/>
          <w:color w:val="363638"/>
          <w:sz w:val="24"/>
          <w:szCs w:val="24"/>
        </w:rPr>
        <w:t xml:space="preserve">                  16. </w:t>
      </w:r>
      <w:r w:rsidRPr="004763C8">
        <w:rPr>
          <w:rFonts w:ascii="PT Astra Serif" w:hAnsi="PT Astra Serif"/>
          <w:color w:val="363638"/>
          <w:sz w:val="24"/>
          <w:szCs w:val="24"/>
        </w:rPr>
        <w:t>По итогам рассмотрения вопроса, комиссия принимает одно из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следующих решений:</w:t>
      </w:r>
    </w:p>
    <w:p w14:paraId="49F456DA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>а) установить, что должностное лицо соблюдал требования к служебному поведению и</w:t>
      </w:r>
      <w:r w:rsidRPr="002E661D">
        <w:rPr>
          <w:rFonts w:ascii="PT Astra Serif" w:hAnsi="PT Astra Serif"/>
          <w:color w:val="363638"/>
          <w:spacing w:val="-11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(или)</w:t>
      </w:r>
      <w:r w:rsidRPr="002E661D">
        <w:rPr>
          <w:rFonts w:ascii="PT Astra Serif" w:hAnsi="PT Astra Serif"/>
          <w:color w:val="363638"/>
          <w:spacing w:val="-6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требования об</w:t>
      </w:r>
      <w:r w:rsidRPr="002E661D">
        <w:rPr>
          <w:rFonts w:ascii="PT Astra Serif" w:hAnsi="PT Astra Serif"/>
          <w:color w:val="363638"/>
          <w:spacing w:val="-1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урегулировании</w:t>
      </w:r>
      <w:r w:rsidRPr="002E661D">
        <w:rPr>
          <w:rFonts w:ascii="PT Astra Serif" w:hAnsi="PT Astra Serif"/>
          <w:color w:val="363638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конфликта интересов;</w:t>
      </w:r>
    </w:p>
    <w:p w14:paraId="3DB4BF4A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>б</w:t>
      </w:r>
      <w:r w:rsidRPr="002E661D">
        <w:rPr>
          <w:rFonts w:ascii="PT Astra Serif" w:hAnsi="PT Astra Serif"/>
          <w:color w:val="363638"/>
          <w:w w:val="105"/>
        </w:rPr>
        <w:t>)</w:t>
      </w:r>
      <w:r w:rsidRPr="002E661D">
        <w:rPr>
          <w:rFonts w:ascii="PT Astra Serif" w:hAnsi="PT Astra Serif"/>
          <w:color w:val="363638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установить, что</w:t>
      </w:r>
      <w:r w:rsidRPr="002E661D">
        <w:rPr>
          <w:rFonts w:ascii="PT Astra Serif" w:hAnsi="PT Astra Serif"/>
          <w:color w:val="363638"/>
          <w:spacing w:val="-13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должностное лицо</w:t>
      </w:r>
      <w:r w:rsidRPr="002E661D">
        <w:rPr>
          <w:rFonts w:ascii="PT Astra Serif" w:hAnsi="PT Astra Serif"/>
          <w:color w:val="363638"/>
          <w:spacing w:val="-8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не</w:t>
      </w:r>
      <w:r w:rsidRPr="002E661D">
        <w:rPr>
          <w:rFonts w:ascii="PT Astra Serif" w:hAnsi="PT Astra Serif"/>
          <w:color w:val="363638"/>
          <w:spacing w:val="-14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соблюдал требования к</w:t>
      </w:r>
      <w:r w:rsidRPr="002E661D">
        <w:rPr>
          <w:rFonts w:ascii="PT Astra Serif" w:hAnsi="PT Astra Serif"/>
          <w:color w:val="363638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служебному поведению и (или) требования об урегулировании конфликта интересов. В этом случае комиссия рекомендует начальнику учреждения указать государственному служащему</w:t>
      </w:r>
      <w:r w:rsidRPr="002E661D">
        <w:rPr>
          <w:rFonts w:ascii="PT Astra Serif" w:hAnsi="PT Astra Serif"/>
          <w:color w:val="363638"/>
          <w:spacing w:val="-4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на</w:t>
      </w:r>
      <w:r w:rsidRPr="002E661D">
        <w:rPr>
          <w:rFonts w:ascii="PT Astra Serif" w:hAnsi="PT Astra Serif"/>
          <w:color w:val="363638"/>
          <w:spacing w:val="-16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недопустимость</w:t>
      </w:r>
      <w:r w:rsidRPr="002E661D">
        <w:rPr>
          <w:rFonts w:ascii="PT Astra Serif" w:hAnsi="PT Astra Serif"/>
          <w:color w:val="363638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нарушения</w:t>
      </w:r>
      <w:r w:rsidRPr="002E661D">
        <w:rPr>
          <w:rFonts w:ascii="PT Astra Serif" w:hAnsi="PT Astra Serif"/>
          <w:color w:val="363638"/>
          <w:spacing w:val="-2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требований к</w:t>
      </w:r>
      <w:r w:rsidRPr="002E661D">
        <w:rPr>
          <w:rFonts w:ascii="PT Astra Serif" w:hAnsi="PT Astra Serif"/>
          <w:color w:val="363638"/>
          <w:spacing w:val="-18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служебному поведению и (или) требований об урегулировании конфликта интересов либо применить к должностному лицу конкретную меру ответственности.</w:t>
      </w:r>
    </w:p>
    <w:p w14:paraId="5A1B4868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     17. По итогам рассмотрения вопроса, указанного в подпунктах «а», «б» пункта 15 настоящего Положения, комиссия принимает одно из следующих решений:</w:t>
      </w:r>
    </w:p>
    <w:p w14:paraId="63B5A568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>а) признать, что при исполнении должностным лицом должностных обязанностей конфликт интересов отсутствует;</w:t>
      </w:r>
    </w:p>
    <w:p w14:paraId="4A9768A3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>б) признать, что при исполнении должностным лицом должностных обязанностей личная заинтересованность приводит или может привести к конфликту интересов. В</w:t>
      </w:r>
      <w:r w:rsidRPr="002E661D">
        <w:rPr>
          <w:rFonts w:ascii="PT Astra Serif" w:hAnsi="PT Astra Serif"/>
          <w:color w:val="363638"/>
          <w:spacing w:val="-11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этом</w:t>
      </w:r>
      <w:r w:rsidRPr="002E661D">
        <w:rPr>
          <w:rFonts w:ascii="PT Astra Serif" w:hAnsi="PT Astra Serif"/>
          <w:color w:val="363638"/>
          <w:spacing w:val="-4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случае комиссия рекомендует должностному лицу</w:t>
      </w:r>
      <w:r w:rsidRPr="002E661D">
        <w:rPr>
          <w:rFonts w:ascii="PT Astra Serif" w:hAnsi="PT Astra Serif"/>
          <w:color w:val="363638"/>
          <w:spacing w:val="-9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 xml:space="preserve">и принять меры по урегулированию конфликта интересов или по недопущению его </w:t>
      </w:r>
      <w:r w:rsidRPr="002E661D">
        <w:rPr>
          <w:rFonts w:ascii="PT Astra Serif" w:hAnsi="PT Astra Serif"/>
          <w:color w:val="363638"/>
          <w:spacing w:val="-2"/>
          <w:w w:val="105"/>
        </w:rPr>
        <w:t>возникновения;</w:t>
      </w:r>
    </w:p>
    <w:p w14:paraId="2D961799" w14:textId="77777777" w:rsidR="00E17EAB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 xml:space="preserve">в) признать, что должностное лицо не соблюдал требования об </w:t>
      </w:r>
      <w:r w:rsidRPr="002E661D">
        <w:rPr>
          <w:rFonts w:ascii="PT Astra Serif" w:hAnsi="PT Astra Serif"/>
          <w:color w:val="4B4B4D"/>
          <w:w w:val="105"/>
        </w:rPr>
        <w:t xml:space="preserve">урегулировании </w:t>
      </w:r>
      <w:r w:rsidRPr="002E661D">
        <w:rPr>
          <w:rFonts w:ascii="PT Astra Serif" w:hAnsi="PT Astra Serif"/>
          <w:color w:val="363638"/>
          <w:w w:val="105"/>
        </w:rPr>
        <w:t xml:space="preserve">конфликта интересов. В этом случае комиссия рекомендует руководителю учреждения применить к должностному лицу конкретную меру </w:t>
      </w:r>
      <w:r w:rsidRPr="002E661D">
        <w:rPr>
          <w:rFonts w:ascii="PT Astra Serif" w:hAnsi="PT Astra Serif"/>
          <w:color w:val="363638"/>
          <w:spacing w:val="-2"/>
          <w:w w:val="105"/>
        </w:rPr>
        <w:t>ответственности.</w:t>
      </w:r>
    </w:p>
    <w:p w14:paraId="72140F03" w14:textId="77777777" w:rsidR="00E17EAB" w:rsidRPr="004763C8" w:rsidRDefault="00E17EAB" w:rsidP="00E17EAB">
      <w:pPr>
        <w:widowControl w:val="0"/>
        <w:tabs>
          <w:tab w:val="left" w:pos="1480"/>
        </w:tabs>
        <w:autoSpaceDE w:val="0"/>
        <w:autoSpaceDN w:val="0"/>
        <w:spacing w:after="0" w:line="237" w:lineRule="auto"/>
        <w:ind w:left="-455" w:right="449"/>
        <w:jc w:val="both"/>
        <w:rPr>
          <w:rFonts w:ascii="PT Astra Serif" w:hAnsi="PT Astra Serif"/>
          <w:color w:val="363638"/>
          <w:spacing w:val="-2"/>
          <w:w w:val="105"/>
        </w:rPr>
      </w:pPr>
      <w:r>
        <w:rPr>
          <w:rFonts w:ascii="PT Astra Serif" w:hAnsi="PT Astra Serif"/>
          <w:color w:val="363638"/>
          <w:spacing w:val="-2"/>
          <w:w w:val="105"/>
        </w:rPr>
        <w:t xml:space="preserve">             18.</w:t>
      </w:r>
      <w:r w:rsidRPr="004763C8">
        <w:rPr>
          <w:rFonts w:ascii="PT Astra Serif" w:hAnsi="PT Astra Serif"/>
          <w:color w:val="363638"/>
          <w:sz w:val="24"/>
          <w:szCs w:val="24"/>
        </w:rPr>
        <w:t>Для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исполнения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решений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комиссии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могут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быть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подготовлены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проекты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локальных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актов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учреждения,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решений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или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поручений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руководителя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учреждения.</w:t>
      </w:r>
    </w:p>
    <w:p w14:paraId="0690DC68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z w:val="24"/>
          <w:szCs w:val="24"/>
        </w:rPr>
      </w:pPr>
      <w:r>
        <w:rPr>
          <w:rFonts w:ascii="PT Astra Serif" w:hAnsi="PT Astra Serif"/>
          <w:color w:val="363638"/>
          <w:sz w:val="24"/>
          <w:szCs w:val="24"/>
        </w:rPr>
        <w:t xml:space="preserve">             19.</w:t>
      </w:r>
      <w:r w:rsidRPr="004763C8">
        <w:rPr>
          <w:rFonts w:ascii="PT Astra Serif" w:hAnsi="PT Astra Serif"/>
          <w:color w:val="363638"/>
          <w:sz w:val="24"/>
          <w:szCs w:val="24"/>
        </w:rPr>
        <w:t>Решения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комиссии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оформляются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протоколами,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которые</w:t>
      </w:r>
      <w:r w:rsidRPr="004763C8">
        <w:rPr>
          <w:rFonts w:ascii="PT Astra Serif" w:hAnsi="PT Astra Serif"/>
          <w:color w:val="363638"/>
          <w:spacing w:val="8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подписывают члены комиссии,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принимавшие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участие</w:t>
      </w:r>
      <w:r w:rsidRPr="004763C8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в ее заседании.</w:t>
      </w:r>
    </w:p>
    <w:p w14:paraId="7E642E0F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  <w:sz w:val="24"/>
          <w:szCs w:val="24"/>
        </w:rPr>
      </w:pPr>
      <w:r>
        <w:rPr>
          <w:rFonts w:ascii="PT Astra Serif" w:hAnsi="PT Astra Serif"/>
          <w:color w:val="363638"/>
          <w:sz w:val="24"/>
          <w:szCs w:val="24"/>
        </w:rPr>
        <w:t xml:space="preserve">             20.</w:t>
      </w:r>
      <w:r w:rsidRPr="004763C8">
        <w:rPr>
          <w:rFonts w:ascii="PT Astra Serif" w:hAnsi="PT Astra Serif"/>
          <w:color w:val="363638"/>
          <w:sz w:val="24"/>
          <w:szCs w:val="24"/>
        </w:rPr>
        <w:t>В</w:t>
      </w:r>
      <w:r w:rsidRPr="004763C8">
        <w:rPr>
          <w:rFonts w:ascii="PT Astra Serif" w:hAnsi="PT Astra Serif"/>
          <w:color w:val="363638"/>
          <w:spacing w:val="12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протоколе</w:t>
      </w:r>
      <w:r w:rsidRPr="004763C8">
        <w:rPr>
          <w:rFonts w:ascii="PT Astra Serif" w:hAnsi="PT Astra Serif"/>
          <w:color w:val="363638"/>
          <w:spacing w:val="41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заседания</w:t>
      </w:r>
      <w:r w:rsidRPr="004763C8">
        <w:rPr>
          <w:rFonts w:ascii="PT Astra Serif" w:hAnsi="PT Astra Serif"/>
          <w:color w:val="363638"/>
          <w:spacing w:val="48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z w:val="24"/>
          <w:szCs w:val="24"/>
        </w:rPr>
        <w:t>комиссии</w:t>
      </w:r>
      <w:r w:rsidRPr="004763C8">
        <w:rPr>
          <w:rFonts w:ascii="PT Astra Serif" w:hAnsi="PT Astra Serif"/>
          <w:color w:val="363638"/>
          <w:spacing w:val="35"/>
          <w:sz w:val="24"/>
          <w:szCs w:val="24"/>
        </w:rPr>
        <w:t xml:space="preserve"> </w:t>
      </w:r>
      <w:r w:rsidRPr="004763C8">
        <w:rPr>
          <w:rFonts w:ascii="PT Astra Serif" w:hAnsi="PT Astra Serif"/>
          <w:color w:val="363638"/>
          <w:spacing w:val="-2"/>
          <w:sz w:val="24"/>
          <w:szCs w:val="24"/>
        </w:rPr>
        <w:t>указываются:</w:t>
      </w:r>
    </w:p>
    <w:p w14:paraId="64480310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 w:rsidRPr="002E661D">
        <w:rPr>
          <w:rFonts w:ascii="PT Astra Serif" w:hAnsi="PT Astra Serif"/>
          <w:color w:val="363638"/>
          <w:w w:val="105"/>
        </w:rPr>
        <w:t>а) дата заседания комиссии, фамилии, имена, отчества членов комиссии и других лиц, присутствующих</w:t>
      </w:r>
      <w:r w:rsidRPr="002E661D">
        <w:rPr>
          <w:rFonts w:ascii="PT Astra Serif" w:hAnsi="PT Astra Serif"/>
          <w:color w:val="363638"/>
          <w:spacing w:val="-5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на заседании;</w:t>
      </w:r>
    </w:p>
    <w:p w14:paraId="39AA6257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</w:rPr>
      </w:pPr>
      <w:r w:rsidRPr="002E661D">
        <w:rPr>
          <w:rFonts w:ascii="PT Astra Serif" w:hAnsi="PT Astra Serif"/>
          <w:color w:val="363638"/>
          <w:w w:val="105"/>
        </w:rPr>
        <w:t>б) формулировка каждого из рассматриваемых на заседании комиссии вопросов</w:t>
      </w:r>
      <w:r w:rsidRPr="002E661D">
        <w:rPr>
          <w:rFonts w:ascii="PT Astra Serif" w:hAnsi="PT Astra Serif"/>
          <w:color w:val="363638"/>
          <w:spacing w:val="-7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с</w:t>
      </w:r>
      <w:r w:rsidRPr="002E661D">
        <w:rPr>
          <w:rFonts w:ascii="PT Astra Serif" w:hAnsi="PT Astra Serif"/>
          <w:color w:val="363638"/>
          <w:spacing w:val="-17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указанием фамилии,</w:t>
      </w:r>
      <w:r w:rsidRPr="002E661D">
        <w:rPr>
          <w:rFonts w:ascii="PT Astra Serif" w:hAnsi="PT Astra Serif"/>
          <w:color w:val="363638"/>
          <w:spacing w:val="-4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имени,</w:t>
      </w:r>
      <w:r w:rsidRPr="002E661D">
        <w:rPr>
          <w:rFonts w:ascii="PT Astra Serif" w:hAnsi="PT Astra Serif"/>
          <w:color w:val="363638"/>
          <w:spacing w:val="-7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отчества,</w:t>
      </w:r>
      <w:r w:rsidRPr="002E661D">
        <w:rPr>
          <w:rFonts w:ascii="PT Astra Serif" w:hAnsi="PT Astra Serif"/>
          <w:color w:val="363638"/>
          <w:spacing w:val="-8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>должности должностного лица,</w:t>
      </w:r>
      <w:r w:rsidRPr="002E661D">
        <w:rPr>
          <w:rFonts w:ascii="PT Astra Serif" w:hAnsi="PT Astra Serif"/>
          <w:color w:val="363638"/>
          <w:spacing w:val="-11"/>
          <w:w w:val="105"/>
        </w:rPr>
        <w:t xml:space="preserve"> </w:t>
      </w:r>
      <w:r w:rsidRPr="002E661D">
        <w:rPr>
          <w:rFonts w:ascii="PT Astra Serif" w:hAnsi="PT Astra Serif"/>
          <w:color w:val="363638"/>
          <w:w w:val="105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</w:t>
      </w:r>
      <w:r w:rsidRPr="002E661D">
        <w:rPr>
          <w:rFonts w:ascii="PT Astra Serif" w:hAnsi="PT Astra Serif"/>
          <w:color w:val="363638"/>
          <w:spacing w:val="-2"/>
          <w:w w:val="105"/>
        </w:rPr>
        <w:t>интересов;</w:t>
      </w:r>
      <w:r w:rsidRPr="00003C1B">
        <w:rPr>
          <w:rFonts w:ascii="PT Astra Serif" w:hAnsi="PT Astra Serif"/>
          <w:color w:val="363638"/>
        </w:rPr>
        <w:t xml:space="preserve"> </w:t>
      </w:r>
    </w:p>
    <w:p w14:paraId="588B822A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595959"/>
        </w:rPr>
      </w:pPr>
      <w:r w:rsidRPr="002E661D">
        <w:rPr>
          <w:rFonts w:ascii="PT Astra Serif" w:hAnsi="PT Astra Serif"/>
          <w:color w:val="363638"/>
        </w:rPr>
        <w:t>в)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предъявляемые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к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должностному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лицу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претензии,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материалы,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на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которых они основываются</w:t>
      </w:r>
      <w:r w:rsidRPr="002E661D">
        <w:rPr>
          <w:rFonts w:ascii="PT Astra Serif" w:hAnsi="PT Astra Serif"/>
          <w:color w:val="595959"/>
        </w:rPr>
        <w:t>;</w:t>
      </w:r>
    </w:p>
    <w:p w14:paraId="7B0D67EF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</w:rPr>
      </w:pPr>
      <w:r w:rsidRPr="002E661D">
        <w:rPr>
          <w:rFonts w:ascii="PT Astra Serif" w:hAnsi="PT Astra Serif"/>
          <w:color w:val="363638"/>
        </w:rPr>
        <w:t>г)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содержание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пояснений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должностного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лица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и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других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лиц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по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существу предъявляемых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претензий;</w:t>
      </w:r>
    </w:p>
    <w:p w14:paraId="4C59447E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</w:rPr>
      </w:pPr>
      <w:r w:rsidRPr="002E661D">
        <w:rPr>
          <w:rFonts w:ascii="PT Astra Serif" w:hAnsi="PT Astra Serif"/>
          <w:color w:val="363638"/>
        </w:rPr>
        <w:t>д)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фамилии,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имена,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отчества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выступивших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на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заседании</w:t>
      </w:r>
      <w:r w:rsidRPr="002E661D">
        <w:rPr>
          <w:rFonts w:ascii="PT Astra Serif" w:hAnsi="PT Astra Serif"/>
          <w:color w:val="363638"/>
          <w:spacing w:val="80"/>
          <w:w w:val="150"/>
        </w:rPr>
        <w:t xml:space="preserve"> </w:t>
      </w:r>
      <w:r w:rsidRPr="002E661D">
        <w:rPr>
          <w:rFonts w:ascii="PT Astra Serif" w:hAnsi="PT Astra Serif"/>
          <w:color w:val="363638"/>
        </w:rPr>
        <w:t>лиц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и</w:t>
      </w:r>
      <w:r w:rsidRPr="002E661D">
        <w:rPr>
          <w:rFonts w:ascii="PT Astra Serif" w:hAnsi="PT Astra Serif"/>
          <w:color w:val="363638"/>
          <w:spacing w:val="80"/>
        </w:rPr>
        <w:t xml:space="preserve"> </w:t>
      </w:r>
      <w:r w:rsidRPr="002E661D">
        <w:rPr>
          <w:rFonts w:ascii="PT Astra Serif" w:hAnsi="PT Astra Serif"/>
          <w:color w:val="363638"/>
        </w:rPr>
        <w:t>краткое изложение их выступлений;</w:t>
      </w:r>
    </w:p>
    <w:p w14:paraId="17A57B9B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</w:rPr>
      </w:pPr>
      <w:r w:rsidRPr="002E661D">
        <w:rPr>
          <w:rFonts w:ascii="PT Astra Serif" w:hAnsi="PT Astra Serif"/>
          <w:color w:val="363638"/>
        </w:rPr>
        <w:t>е)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источник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информации,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содержащей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основания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для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проведения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заседания комиссии,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дата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поступления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информации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в</w:t>
      </w:r>
      <w:r w:rsidRPr="002E661D">
        <w:rPr>
          <w:rFonts w:ascii="PT Astra Serif" w:hAnsi="PT Astra Serif"/>
          <w:color w:val="363638"/>
          <w:spacing w:val="40"/>
        </w:rPr>
        <w:t xml:space="preserve"> </w:t>
      </w:r>
      <w:r w:rsidRPr="002E661D">
        <w:rPr>
          <w:rFonts w:ascii="PT Astra Serif" w:hAnsi="PT Astra Serif"/>
          <w:color w:val="363638"/>
        </w:rPr>
        <w:t>государственный орган;</w:t>
      </w:r>
    </w:p>
    <w:p w14:paraId="42839704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</w:rPr>
      </w:pPr>
      <w:r w:rsidRPr="002E661D">
        <w:rPr>
          <w:rFonts w:ascii="PT Astra Serif" w:hAnsi="PT Astra Serif"/>
          <w:color w:val="363638"/>
        </w:rPr>
        <w:t>ж)</w:t>
      </w:r>
      <w:r w:rsidRPr="002E661D">
        <w:rPr>
          <w:rFonts w:ascii="PT Astra Serif" w:hAnsi="PT Astra Serif"/>
          <w:color w:val="363638"/>
          <w:spacing w:val="10"/>
        </w:rPr>
        <w:t xml:space="preserve"> </w:t>
      </w:r>
      <w:r w:rsidRPr="002E661D">
        <w:rPr>
          <w:rFonts w:ascii="PT Astra Serif" w:hAnsi="PT Astra Serif"/>
          <w:color w:val="363638"/>
        </w:rPr>
        <w:t>другие</w:t>
      </w:r>
      <w:r w:rsidRPr="002E661D">
        <w:rPr>
          <w:rFonts w:ascii="PT Astra Serif" w:hAnsi="PT Astra Serif"/>
          <w:color w:val="363638"/>
          <w:spacing w:val="30"/>
        </w:rPr>
        <w:t xml:space="preserve"> </w:t>
      </w:r>
      <w:r w:rsidRPr="002E661D">
        <w:rPr>
          <w:rFonts w:ascii="PT Astra Serif" w:hAnsi="PT Astra Serif"/>
          <w:color w:val="363638"/>
          <w:spacing w:val="-2"/>
        </w:rPr>
        <w:t>сведения;</w:t>
      </w:r>
    </w:p>
    <w:p w14:paraId="4D4546A6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spacing w:val="-2"/>
        </w:rPr>
      </w:pPr>
      <w:r w:rsidRPr="002E661D">
        <w:rPr>
          <w:rFonts w:ascii="PT Astra Serif" w:hAnsi="PT Astra Serif"/>
          <w:color w:val="363638"/>
        </w:rPr>
        <w:t>з)</w:t>
      </w:r>
      <w:r w:rsidRPr="002E661D">
        <w:rPr>
          <w:rFonts w:ascii="PT Astra Serif" w:hAnsi="PT Astra Serif"/>
          <w:color w:val="363638"/>
          <w:spacing w:val="15"/>
        </w:rPr>
        <w:t xml:space="preserve"> </w:t>
      </w:r>
      <w:r w:rsidRPr="002E661D">
        <w:rPr>
          <w:rFonts w:ascii="PT Astra Serif" w:hAnsi="PT Astra Serif"/>
          <w:color w:val="363638"/>
        </w:rPr>
        <w:t>результаты</w:t>
      </w:r>
      <w:r w:rsidRPr="002E661D">
        <w:rPr>
          <w:rFonts w:ascii="PT Astra Serif" w:hAnsi="PT Astra Serif"/>
          <w:color w:val="363638"/>
          <w:spacing w:val="48"/>
        </w:rPr>
        <w:t xml:space="preserve"> </w:t>
      </w:r>
      <w:r w:rsidRPr="002E661D">
        <w:rPr>
          <w:rFonts w:ascii="PT Astra Serif" w:hAnsi="PT Astra Serif"/>
          <w:color w:val="363638"/>
          <w:spacing w:val="-2"/>
        </w:rPr>
        <w:t>голосования;</w:t>
      </w:r>
    </w:p>
    <w:p w14:paraId="75B4321B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 w:rsidRPr="002E661D">
        <w:rPr>
          <w:rFonts w:ascii="PT Astra Serif" w:hAnsi="PT Astra Serif"/>
          <w:color w:val="363638"/>
        </w:rPr>
        <w:t>и)</w:t>
      </w:r>
      <w:r w:rsidRPr="002E661D">
        <w:rPr>
          <w:rFonts w:ascii="PT Astra Serif" w:hAnsi="PT Astra Serif"/>
          <w:color w:val="363638"/>
          <w:spacing w:val="17"/>
        </w:rPr>
        <w:t xml:space="preserve"> </w:t>
      </w:r>
      <w:r w:rsidRPr="002E661D">
        <w:rPr>
          <w:rFonts w:ascii="PT Astra Serif" w:hAnsi="PT Astra Serif"/>
          <w:color w:val="363638"/>
        </w:rPr>
        <w:t>решение</w:t>
      </w:r>
      <w:r w:rsidRPr="002E661D">
        <w:rPr>
          <w:rFonts w:ascii="PT Astra Serif" w:hAnsi="PT Astra Serif"/>
          <w:color w:val="363638"/>
          <w:spacing w:val="30"/>
        </w:rPr>
        <w:t xml:space="preserve"> </w:t>
      </w:r>
      <w:r w:rsidRPr="002E661D">
        <w:rPr>
          <w:rFonts w:ascii="PT Astra Serif" w:hAnsi="PT Astra Serif"/>
          <w:color w:val="363638"/>
        </w:rPr>
        <w:t>и</w:t>
      </w:r>
      <w:r w:rsidRPr="002E661D">
        <w:rPr>
          <w:rFonts w:ascii="PT Astra Serif" w:hAnsi="PT Astra Serif"/>
          <w:color w:val="363638"/>
          <w:spacing w:val="15"/>
        </w:rPr>
        <w:t xml:space="preserve"> </w:t>
      </w:r>
      <w:r w:rsidRPr="002E661D">
        <w:rPr>
          <w:rFonts w:ascii="PT Astra Serif" w:hAnsi="PT Astra Serif"/>
          <w:color w:val="363638"/>
        </w:rPr>
        <w:t>обоснование</w:t>
      </w:r>
      <w:r w:rsidRPr="002E661D">
        <w:rPr>
          <w:rFonts w:ascii="PT Astra Serif" w:hAnsi="PT Astra Serif"/>
          <w:color w:val="363638"/>
          <w:spacing w:val="48"/>
        </w:rPr>
        <w:t xml:space="preserve"> </w:t>
      </w:r>
      <w:r w:rsidRPr="002E661D">
        <w:rPr>
          <w:rFonts w:ascii="PT Astra Serif" w:hAnsi="PT Astra Serif"/>
          <w:color w:val="363638"/>
        </w:rPr>
        <w:t>его</w:t>
      </w:r>
      <w:r w:rsidRPr="002E661D">
        <w:rPr>
          <w:rFonts w:ascii="PT Astra Serif" w:hAnsi="PT Astra Serif"/>
          <w:color w:val="363638"/>
          <w:spacing w:val="22"/>
        </w:rPr>
        <w:t xml:space="preserve"> </w:t>
      </w:r>
      <w:r w:rsidRPr="002E661D">
        <w:rPr>
          <w:rFonts w:ascii="PT Astra Serif" w:hAnsi="PT Astra Serif"/>
          <w:color w:val="363638"/>
          <w:spacing w:val="-2"/>
        </w:rPr>
        <w:t>принятия.</w:t>
      </w:r>
    </w:p>
    <w:p w14:paraId="1CF333EA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  21.</w:t>
      </w:r>
      <w:r w:rsidRPr="00003C1B">
        <w:rPr>
          <w:rFonts w:ascii="PT Astra Serif" w:hAnsi="PT Astra Serif"/>
          <w:color w:val="363638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комиссии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и с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которым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должен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быть</w:t>
      </w:r>
      <w:r w:rsidRPr="00003C1B">
        <w:rPr>
          <w:rFonts w:ascii="PT Astra Serif" w:hAnsi="PT Astra Serif"/>
          <w:color w:val="363638"/>
          <w:spacing w:val="34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ознакомлен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должностное</w:t>
      </w:r>
      <w:r w:rsidRPr="00003C1B">
        <w:rPr>
          <w:rFonts w:ascii="PT Astra Serif" w:hAnsi="PT Astra Serif"/>
          <w:color w:val="363638"/>
          <w:spacing w:val="40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sz w:val="24"/>
          <w:szCs w:val="24"/>
        </w:rPr>
        <w:t>лицо.</w:t>
      </w:r>
    </w:p>
    <w:p w14:paraId="391B6675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 22.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Копии протокола заседания комиссии,</w:t>
      </w:r>
      <w:r w:rsidRPr="00003C1B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 течении семи рабочих дней со дня заседания направляются начальнику учреждения, полностью или в виде выписок из него должностному лицу, а также по решению комиссии - иным заинтересованным лицам.</w:t>
      </w:r>
    </w:p>
    <w:p w14:paraId="6B367729" w14:textId="77777777" w:rsidR="00E17EAB" w:rsidRDefault="00E17EAB" w:rsidP="00E17EAB">
      <w:pPr>
        <w:widowControl w:val="0"/>
        <w:tabs>
          <w:tab w:val="left" w:pos="1380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23.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Начальник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учреждения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обязан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рассмотреть</w:t>
      </w:r>
      <w:r w:rsidRPr="00003C1B">
        <w:rPr>
          <w:rFonts w:ascii="PT Astra Serif" w:hAnsi="PT Astra Serif"/>
          <w:color w:val="363638"/>
          <w:spacing w:val="-17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протокол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заседания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комиссии и</w:t>
      </w:r>
      <w:r w:rsidRPr="00003C1B">
        <w:rPr>
          <w:rFonts w:ascii="PT Astra Serif" w:hAnsi="PT Astra Serif"/>
          <w:color w:val="363638"/>
          <w:spacing w:val="-12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вправе</w:t>
      </w:r>
      <w:r w:rsidRPr="00003C1B">
        <w:rPr>
          <w:rFonts w:ascii="PT Astra Serif" w:hAnsi="PT Astra Serif"/>
          <w:color w:val="363638"/>
          <w:spacing w:val="-4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учесть</w:t>
      </w:r>
      <w:r w:rsidRPr="00003C1B">
        <w:rPr>
          <w:rFonts w:ascii="PT Astra Serif" w:hAnsi="PT Astra Serif"/>
          <w:color w:val="363638"/>
          <w:spacing w:val="-4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</w:t>
      </w:r>
      <w:r w:rsidRPr="00003C1B">
        <w:rPr>
          <w:rFonts w:ascii="PT Astra Serif" w:hAnsi="PT Astra Serif"/>
          <w:color w:val="363638"/>
          <w:spacing w:val="-15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пределах своей</w:t>
      </w:r>
      <w:r w:rsidRPr="00003C1B">
        <w:rPr>
          <w:rFonts w:ascii="PT Astra Serif" w:hAnsi="PT Astra Serif"/>
          <w:color w:val="363638"/>
          <w:spacing w:val="-6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компетенции содержащиеся в</w:t>
      </w:r>
      <w:r w:rsidRPr="00003C1B">
        <w:rPr>
          <w:rFonts w:ascii="PT Astra Serif" w:hAnsi="PT Astra Serif"/>
          <w:color w:val="363638"/>
          <w:spacing w:val="-16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нем</w:t>
      </w:r>
      <w:r w:rsidRPr="00003C1B">
        <w:rPr>
          <w:rFonts w:ascii="PT Astra Serif" w:hAnsi="PT Astra Serif"/>
          <w:color w:val="363638"/>
          <w:spacing w:val="-5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рекомендации при принятии решения о</w:t>
      </w:r>
      <w:r w:rsidRPr="00003C1B">
        <w:rPr>
          <w:rFonts w:ascii="PT Astra Serif" w:hAnsi="PT Astra Serif"/>
          <w:color w:val="363638"/>
          <w:spacing w:val="-2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применении к</w:t>
      </w:r>
      <w:r w:rsidRPr="00003C1B">
        <w:rPr>
          <w:rFonts w:ascii="PT Astra Serif" w:hAnsi="PT Astra Serif"/>
          <w:color w:val="363638"/>
          <w:spacing w:val="-5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должностному лицу мер</w:t>
      </w:r>
      <w:r w:rsidRPr="00003C1B">
        <w:rPr>
          <w:rFonts w:ascii="PT Astra Serif" w:hAnsi="PT Astra Serif"/>
          <w:color w:val="363638"/>
          <w:spacing w:val="-1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начальника учреждения оглашается на ближайшем заседании комиссии и принимается к сведению без обсуждения.</w:t>
      </w:r>
    </w:p>
    <w:p w14:paraId="238645E0" w14:textId="77777777" w:rsidR="00E17EAB" w:rsidRDefault="00E17EAB" w:rsidP="00E17EA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24.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 случае установления комиссией признаков дисциплинарного проступка в действиях (бездействии) должностного лица информация об этом представляется начальнику учреждения для решения вопроса о применении к должностному лицу мер ответственности, предусмотренных нормативными правовыми актами Российской Федерации.</w:t>
      </w:r>
    </w:p>
    <w:p w14:paraId="71335E17" w14:textId="77777777" w:rsidR="00E17EAB" w:rsidRDefault="00E17EAB" w:rsidP="00E17EA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</w:rPr>
        <w:t xml:space="preserve">            25.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 случае установления комиссией факта совершения должностным лицом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такой</w:t>
      </w:r>
      <w:r w:rsidRPr="00003C1B">
        <w:rPr>
          <w:rFonts w:ascii="PT Astra Serif" w:hAnsi="PT Astra Serif"/>
          <w:color w:val="363638"/>
          <w:spacing w:val="-14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факт</w:t>
      </w:r>
      <w:r w:rsidRPr="00003C1B">
        <w:rPr>
          <w:rFonts w:ascii="PT Astra Serif" w:hAnsi="PT Astra Serif"/>
          <w:color w:val="363638"/>
          <w:spacing w:val="-13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документы</w:t>
      </w:r>
      <w:r w:rsidRPr="00003C1B">
        <w:rPr>
          <w:rFonts w:ascii="PT Astra Serif" w:hAnsi="PT Astra Serif"/>
          <w:color w:val="363638"/>
          <w:spacing w:val="-3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правоприменительные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органы</w:t>
      </w:r>
      <w:r w:rsidRPr="00003C1B">
        <w:rPr>
          <w:rFonts w:ascii="PT Astra Serif" w:hAnsi="PT Astra Serif"/>
          <w:color w:val="363638"/>
          <w:spacing w:val="-1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</w:t>
      </w:r>
      <w:r w:rsidRPr="00003C1B">
        <w:rPr>
          <w:rFonts w:ascii="PT Astra Serif" w:hAnsi="PT Astra Serif"/>
          <w:color w:val="363638"/>
          <w:spacing w:val="-1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течение трех рабочих дней, а</w:t>
      </w:r>
      <w:r w:rsidRPr="00003C1B">
        <w:rPr>
          <w:rFonts w:ascii="PT Astra Serif" w:hAnsi="PT Astra Serif"/>
          <w:color w:val="363638"/>
          <w:spacing w:val="-9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при необходимости</w:t>
      </w:r>
      <w:r w:rsidRPr="00003C1B">
        <w:rPr>
          <w:rFonts w:ascii="PT Astra Serif" w:hAnsi="PT Astra Serif"/>
          <w:color w:val="363638"/>
          <w:spacing w:val="25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-</w:t>
      </w:r>
      <w:r w:rsidRPr="00003C1B">
        <w:rPr>
          <w:rFonts w:ascii="PT Astra Serif" w:hAnsi="PT Astra Serif"/>
          <w:color w:val="363638"/>
          <w:spacing w:val="-1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немедленно.</w:t>
      </w:r>
    </w:p>
    <w:p w14:paraId="5AAD8FA4" w14:textId="77777777" w:rsidR="00E17EAB" w:rsidRDefault="00E17EAB" w:rsidP="00E17EA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  <w:sz w:val="24"/>
          <w:szCs w:val="24"/>
        </w:rPr>
      </w:pPr>
      <w:r>
        <w:rPr>
          <w:rFonts w:ascii="PT Astra Serif" w:hAnsi="PT Astra Serif"/>
          <w:color w:val="363638"/>
          <w:w w:val="105"/>
        </w:rPr>
        <w:t xml:space="preserve">            26.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Копия протокола заседания комиссии или выписка из</w:t>
      </w:r>
      <w:r w:rsidRPr="00003C1B">
        <w:rPr>
          <w:rFonts w:ascii="PT Astra Serif" w:hAnsi="PT Astra Serif"/>
          <w:color w:val="363638"/>
          <w:spacing w:val="-4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него приобщается к личному делу должностного лица,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F6C6703" w14:textId="77777777" w:rsidR="00E17EAB" w:rsidRPr="00003C1B" w:rsidRDefault="00E17EAB" w:rsidP="00E17EA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  <w:r>
        <w:rPr>
          <w:rFonts w:ascii="PT Astra Serif" w:hAnsi="PT Astra Serif"/>
          <w:color w:val="363638"/>
          <w:w w:val="105"/>
          <w:sz w:val="24"/>
          <w:szCs w:val="24"/>
        </w:rPr>
        <w:t xml:space="preserve">           </w:t>
      </w:r>
      <w:r>
        <w:rPr>
          <w:rFonts w:ascii="PT Astra Serif" w:hAnsi="PT Astra Serif"/>
          <w:color w:val="363638"/>
          <w:w w:val="105"/>
        </w:rPr>
        <w:t xml:space="preserve"> 27.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</w:t>
      </w:r>
      <w:r w:rsidRPr="00003C1B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</w:t>
      </w:r>
      <w:r w:rsidRPr="00003C1B">
        <w:rPr>
          <w:rFonts w:ascii="PT Astra Serif" w:hAnsi="PT Astra Serif"/>
          <w:color w:val="363638"/>
          <w:spacing w:val="69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повестку</w:t>
      </w:r>
      <w:r w:rsidRPr="00003C1B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дня,</w:t>
      </w:r>
      <w:r w:rsidRPr="00003C1B">
        <w:rPr>
          <w:rFonts w:ascii="PT Astra Serif" w:hAnsi="PT Astra Serif"/>
          <w:color w:val="363638"/>
          <w:spacing w:val="7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о</w:t>
      </w:r>
      <w:r w:rsidRPr="00003C1B">
        <w:rPr>
          <w:rFonts w:ascii="PT Astra Serif" w:hAnsi="PT Astra Serif"/>
          <w:color w:val="363638"/>
          <w:spacing w:val="67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дате,</w:t>
      </w:r>
      <w:r w:rsidRPr="00003C1B">
        <w:rPr>
          <w:rFonts w:ascii="PT Astra Serif" w:hAnsi="PT Astra Serif"/>
          <w:color w:val="363638"/>
          <w:spacing w:val="72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времени</w:t>
      </w:r>
      <w:r w:rsidRPr="00003C1B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и</w:t>
      </w:r>
      <w:r w:rsidRPr="00003C1B">
        <w:rPr>
          <w:rFonts w:ascii="PT Astra Serif" w:hAnsi="PT Astra Serif"/>
          <w:color w:val="363638"/>
          <w:spacing w:val="68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месте</w:t>
      </w:r>
      <w:r w:rsidRPr="00003C1B">
        <w:rPr>
          <w:rFonts w:ascii="PT Astra Serif" w:hAnsi="PT Astra Serif"/>
          <w:color w:val="363638"/>
          <w:spacing w:val="77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проведения</w:t>
      </w:r>
      <w:r w:rsidRPr="00003C1B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003C1B">
        <w:rPr>
          <w:rFonts w:ascii="PT Astra Serif" w:hAnsi="PT Astra Serif"/>
          <w:color w:val="363638"/>
          <w:w w:val="105"/>
          <w:sz w:val="24"/>
          <w:szCs w:val="24"/>
        </w:rPr>
        <w:t>заседания,</w:t>
      </w:r>
      <w:r>
        <w:rPr>
          <w:rFonts w:ascii="PT Astra Serif" w:hAnsi="PT Astra Serif"/>
          <w:color w:val="363638"/>
          <w:w w:val="105"/>
          <w:sz w:val="24"/>
          <w:szCs w:val="24"/>
        </w:rPr>
        <w:t xml:space="preserve"> </w:t>
      </w:r>
      <w:r w:rsidRPr="002E661D">
        <w:rPr>
          <w:rFonts w:ascii="PT Astra Serif" w:hAnsi="PT Astra Serif"/>
          <w:color w:val="38383A"/>
          <w:w w:val="105"/>
        </w:rPr>
        <w:t>ознакомление членов</w:t>
      </w:r>
      <w:r w:rsidRPr="002E661D">
        <w:rPr>
          <w:rFonts w:ascii="PT Astra Serif" w:hAnsi="PT Astra Serif"/>
          <w:color w:val="38383A"/>
          <w:spacing w:val="-1"/>
          <w:w w:val="105"/>
        </w:rPr>
        <w:t xml:space="preserve"> </w:t>
      </w:r>
      <w:r w:rsidRPr="002E661D">
        <w:rPr>
          <w:rFonts w:ascii="PT Astra Serif" w:hAnsi="PT Astra Serif"/>
          <w:color w:val="38383A"/>
          <w:w w:val="105"/>
        </w:rPr>
        <w:t>комиссии с</w:t>
      </w:r>
      <w:r w:rsidRPr="002E661D">
        <w:rPr>
          <w:rFonts w:ascii="PT Astra Serif" w:hAnsi="PT Astra Serif"/>
          <w:color w:val="38383A"/>
          <w:spacing w:val="-15"/>
          <w:w w:val="105"/>
        </w:rPr>
        <w:t xml:space="preserve"> </w:t>
      </w:r>
      <w:r w:rsidRPr="002E661D">
        <w:rPr>
          <w:rFonts w:ascii="PT Astra Serif" w:hAnsi="PT Astra Serif"/>
          <w:color w:val="38383A"/>
          <w:w w:val="105"/>
        </w:rPr>
        <w:t>материалами, представляемыми</w:t>
      </w:r>
      <w:r w:rsidRPr="002E661D">
        <w:rPr>
          <w:rFonts w:ascii="PT Astra Serif" w:hAnsi="PT Astra Serif"/>
          <w:color w:val="38383A"/>
          <w:spacing w:val="-7"/>
          <w:w w:val="105"/>
        </w:rPr>
        <w:t xml:space="preserve"> </w:t>
      </w:r>
      <w:r w:rsidRPr="002E661D">
        <w:rPr>
          <w:rFonts w:ascii="PT Astra Serif" w:hAnsi="PT Astra Serif"/>
          <w:color w:val="38383A"/>
          <w:w w:val="105"/>
        </w:rPr>
        <w:t>для</w:t>
      </w:r>
      <w:r w:rsidRPr="002E661D">
        <w:rPr>
          <w:rFonts w:ascii="PT Astra Serif" w:hAnsi="PT Astra Serif"/>
          <w:color w:val="38383A"/>
          <w:spacing w:val="-8"/>
          <w:w w:val="105"/>
        </w:rPr>
        <w:t xml:space="preserve"> </w:t>
      </w:r>
      <w:r w:rsidRPr="002E661D">
        <w:rPr>
          <w:rFonts w:ascii="PT Astra Serif" w:hAnsi="PT Astra Serif"/>
          <w:color w:val="38383A"/>
          <w:w w:val="105"/>
        </w:rPr>
        <w:t xml:space="preserve">обсуждения на заседании комиссии, осуществляются специалистом по персоналу учреждения или ответственным за работу по профилактике коррупционных и иных </w:t>
      </w:r>
      <w:r w:rsidRPr="002E661D">
        <w:rPr>
          <w:rFonts w:ascii="PT Astra Serif" w:hAnsi="PT Astra Serif"/>
          <w:color w:val="38383A"/>
          <w:spacing w:val="-2"/>
          <w:w w:val="105"/>
        </w:rPr>
        <w:t>правонарушений.</w:t>
      </w:r>
    </w:p>
    <w:p w14:paraId="0CB8AF2A" w14:textId="77777777" w:rsidR="00E17EAB" w:rsidRPr="00003C1B" w:rsidRDefault="00E17EAB" w:rsidP="00E17EAB">
      <w:pPr>
        <w:widowControl w:val="0"/>
        <w:tabs>
          <w:tab w:val="left" w:pos="1356"/>
        </w:tabs>
        <w:autoSpaceDE w:val="0"/>
        <w:autoSpaceDN w:val="0"/>
        <w:spacing w:before="5" w:after="0" w:line="240" w:lineRule="auto"/>
        <w:ind w:left="-455" w:right="478"/>
        <w:jc w:val="both"/>
        <w:rPr>
          <w:rFonts w:ascii="PT Astra Serif" w:hAnsi="PT Astra Serif"/>
          <w:color w:val="363638"/>
          <w:w w:val="105"/>
        </w:rPr>
      </w:pPr>
    </w:p>
    <w:p w14:paraId="3B292F66" w14:textId="77777777" w:rsidR="00E17EAB" w:rsidRDefault="00E17EAB"/>
    <w:sectPr w:rsidR="00E1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D1C"/>
    <w:multiLevelType w:val="hybridMultilevel"/>
    <w:tmpl w:val="3D86C084"/>
    <w:lvl w:ilvl="0" w:tplc="05B67F12">
      <w:start w:val="1"/>
      <w:numFmt w:val="decimal"/>
      <w:lvlText w:val="%1."/>
      <w:lvlJc w:val="left"/>
      <w:pPr>
        <w:ind w:left="202" w:hanging="489"/>
        <w:jc w:val="right"/>
      </w:pPr>
      <w:rPr>
        <w:rFonts w:hint="default"/>
        <w:w w:val="102"/>
        <w:lang w:val="ru-RU" w:eastAsia="en-US" w:bidi="ar-SA"/>
      </w:rPr>
    </w:lvl>
    <w:lvl w:ilvl="1" w:tplc="64CEC19C">
      <w:numFmt w:val="bullet"/>
      <w:lvlText w:val="•"/>
      <w:lvlJc w:val="left"/>
      <w:pPr>
        <w:ind w:left="1246" w:hanging="489"/>
      </w:pPr>
      <w:rPr>
        <w:rFonts w:hint="default"/>
        <w:lang w:val="ru-RU" w:eastAsia="en-US" w:bidi="ar-SA"/>
      </w:rPr>
    </w:lvl>
    <w:lvl w:ilvl="2" w:tplc="0DCA8458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 w:tplc="A89269C4">
      <w:numFmt w:val="bullet"/>
      <w:lvlText w:val="•"/>
      <w:lvlJc w:val="left"/>
      <w:pPr>
        <w:ind w:left="3338" w:hanging="489"/>
      </w:pPr>
      <w:rPr>
        <w:rFonts w:hint="default"/>
        <w:lang w:val="ru-RU" w:eastAsia="en-US" w:bidi="ar-SA"/>
      </w:rPr>
    </w:lvl>
    <w:lvl w:ilvl="4" w:tplc="07A6AE1C">
      <w:numFmt w:val="bullet"/>
      <w:lvlText w:val="•"/>
      <w:lvlJc w:val="left"/>
      <w:pPr>
        <w:ind w:left="4385" w:hanging="489"/>
      </w:pPr>
      <w:rPr>
        <w:rFonts w:hint="default"/>
        <w:lang w:val="ru-RU" w:eastAsia="en-US" w:bidi="ar-SA"/>
      </w:rPr>
    </w:lvl>
    <w:lvl w:ilvl="5" w:tplc="18E67016">
      <w:numFmt w:val="bullet"/>
      <w:lvlText w:val="•"/>
      <w:lvlJc w:val="left"/>
      <w:pPr>
        <w:ind w:left="5431" w:hanging="489"/>
      </w:pPr>
      <w:rPr>
        <w:rFonts w:hint="default"/>
        <w:lang w:val="ru-RU" w:eastAsia="en-US" w:bidi="ar-SA"/>
      </w:rPr>
    </w:lvl>
    <w:lvl w:ilvl="6" w:tplc="5ACE1322">
      <w:numFmt w:val="bullet"/>
      <w:lvlText w:val="•"/>
      <w:lvlJc w:val="left"/>
      <w:pPr>
        <w:ind w:left="6477" w:hanging="489"/>
      </w:pPr>
      <w:rPr>
        <w:rFonts w:hint="default"/>
        <w:lang w:val="ru-RU" w:eastAsia="en-US" w:bidi="ar-SA"/>
      </w:rPr>
    </w:lvl>
    <w:lvl w:ilvl="7" w:tplc="7798714A">
      <w:numFmt w:val="bullet"/>
      <w:lvlText w:val="•"/>
      <w:lvlJc w:val="left"/>
      <w:pPr>
        <w:ind w:left="7524" w:hanging="489"/>
      </w:pPr>
      <w:rPr>
        <w:rFonts w:hint="default"/>
        <w:lang w:val="ru-RU" w:eastAsia="en-US" w:bidi="ar-SA"/>
      </w:rPr>
    </w:lvl>
    <w:lvl w:ilvl="8" w:tplc="A1524D76">
      <w:numFmt w:val="bullet"/>
      <w:lvlText w:val="•"/>
      <w:lvlJc w:val="left"/>
      <w:pPr>
        <w:ind w:left="8570" w:hanging="489"/>
      </w:pPr>
      <w:rPr>
        <w:rFonts w:hint="default"/>
        <w:lang w:val="ru-RU" w:eastAsia="en-US" w:bidi="ar-SA"/>
      </w:rPr>
    </w:lvl>
  </w:abstractNum>
  <w:num w:numId="1" w16cid:durableId="7496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AB"/>
    <w:rsid w:val="00185765"/>
    <w:rsid w:val="00E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19D"/>
  <w15:chartTrackingRefBased/>
  <w15:docId w15:val="{0F823162-E6B8-4C8B-B842-DCC0B59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A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E17EA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E17EA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 Spacing"/>
    <w:uiPriority w:val="1"/>
    <w:qFormat/>
    <w:rsid w:val="00E17EA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6">
    <w:name w:val="List Paragraph"/>
    <w:basedOn w:val="a"/>
    <w:uiPriority w:val="1"/>
    <w:qFormat/>
    <w:rsid w:val="00E17EA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17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17EA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Без интервала Знак Знак Знак Знак"/>
    <w:basedOn w:val="a0"/>
    <w:link w:val="aa"/>
    <w:locked/>
    <w:rsid w:val="00E17EAB"/>
    <w:rPr>
      <w:rFonts w:ascii="Calibri" w:eastAsia="Calibri" w:hAnsi="Calibri"/>
      <w:color w:val="000000"/>
      <w:lang w:val="en-US" w:bidi="en-US"/>
    </w:rPr>
  </w:style>
  <w:style w:type="paragraph" w:customStyle="1" w:styleId="aa">
    <w:name w:val="Без интервала Знак Знак Знак"/>
    <w:basedOn w:val="a"/>
    <w:link w:val="a9"/>
    <w:qFormat/>
    <w:rsid w:val="00E17EAB"/>
    <w:pPr>
      <w:spacing w:after="0" w:line="240" w:lineRule="auto"/>
      <w:jc w:val="both"/>
    </w:pPr>
    <w:rPr>
      <w:rFonts w:ascii="Calibri" w:eastAsia="Calibri" w:hAnsi="Calibri"/>
      <w:color w:val="000000"/>
      <w:kern w:val="2"/>
      <w:lang w:val="en-US" w:eastAsia="en-US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2023-09-28T07:42:00Z</dcterms:created>
  <dcterms:modified xsi:type="dcterms:W3CDTF">2023-09-28T07:52:00Z</dcterms:modified>
</cp:coreProperties>
</file>